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77" w:rsidRDefault="001F1577" w:rsidP="00737D50">
      <w:pPr>
        <w:pStyle w:val="Normal1"/>
        <w:rPr>
          <w:rFonts w:ascii="Arial" w:hAnsi="Arial" w:cs="Arial"/>
          <w:b/>
          <w:sz w:val="18"/>
          <w:szCs w:val="18"/>
          <w:lang w:val="en-US"/>
        </w:rPr>
      </w:pPr>
    </w:p>
    <w:p w:rsidR="001F1577" w:rsidRPr="00737D50" w:rsidRDefault="001F1577" w:rsidP="00737D50">
      <w:pPr>
        <w:pStyle w:val="Normal1"/>
        <w:rPr>
          <w:rFonts w:ascii="Arial" w:hAnsi="Arial" w:cs="Arial"/>
          <w:b/>
          <w:sz w:val="18"/>
          <w:szCs w:val="18"/>
          <w:lang w:val="en-US"/>
        </w:rPr>
      </w:pPr>
    </w:p>
    <w:p w:rsidR="001F1577" w:rsidRDefault="001F1577">
      <w:pPr>
        <w:pStyle w:val="Normal1"/>
        <w:jc w:val="center"/>
        <w:rPr>
          <w:rFonts w:ascii="Arial" w:hAnsi="Arial" w:cs="Arial"/>
          <w:b/>
          <w:sz w:val="18"/>
          <w:szCs w:val="18"/>
        </w:rPr>
      </w:pPr>
    </w:p>
    <w:p w:rsidR="001F1577" w:rsidRPr="00D12E3F" w:rsidRDefault="001F1577">
      <w:pPr>
        <w:pStyle w:val="Normal1"/>
        <w:jc w:val="both"/>
        <w:rPr>
          <w:rFonts w:ascii="StobiSerif Regular" w:hAnsi="StobiSerif Regular" w:cs="StobiSerif Regular"/>
          <w:sz w:val="22"/>
          <w:szCs w:val="22"/>
        </w:rPr>
      </w:pPr>
      <w:r w:rsidRPr="00D12E3F">
        <w:rPr>
          <w:rFonts w:ascii="StobiSerif Regular" w:hAnsi="StobiSerif Regular" w:cs="StobiSerif"/>
          <w:sz w:val="22"/>
          <w:szCs w:val="22"/>
        </w:rPr>
        <w:t xml:space="preserve">               </w:t>
      </w:r>
      <w:r w:rsidRPr="00D12E3F">
        <w:rPr>
          <w:rFonts w:ascii="StobiSerif Regular" w:hAnsi="StobiSerif Regular" w:cs="StobiSerif Regular"/>
          <w:sz w:val="22"/>
          <w:szCs w:val="22"/>
        </w:rPr>
        <w:t>Секторот за инспекциски надзор  во областа на социјалната заштита и заштита на децата при Министерството за социјална политика,</w:t>
      </w:r>
      <w:r w:rsidRPr="00D12E3F">
        <w:rPr>
          <w:rFonts w:ascii="StobiSerif Regular" w:hAnsi="StobiSerif Regular" w:cs="StobiSerif Regular"/>
          <w:sz w:val="22"/>
          <w:szCs w:val="22"/>
          <w:lang w:val="ru-RU"/>
        </w:rPr>
        <w:t xml:space="preserve"> </w:t>
      </w:r>
      <w:r w:rsidRPr="00D12E3F">
        <w:rPr>
          <w:rFonts w:ascii="StobiSerif Regular" w:hAnsi="StobiSerif Regular" w:cs="StobiSerif Regular"/>
          <w:sz w:val="22"/>
          <w:szCs w:val="22"/>
        </w:rPr>
        <w:t>демографија и млади преку</w:t>
      </w:r>
      <w:r w:rsidRPr="00D12E3F">
        <w:rPr>
          <w:rFonts w:ascii="StobiSerif Regular" w:hAnsi="StobiSerif Regular" w:cs="StobiSerif"/>
          <w:sz w:val="22"/>
          <w:szCs w:val="22"/>
        </w:rPr>
        <w:t xml:space="preserve"> </w:t>
      </w:r>
      <w:r w:rsidRPr="00D12E3F">
        <w:rPr>
          <w:rFonts w:ascii="StobiSerif Regular" w:hAnsi="StobiSerif Regular" w:cs="StobiSerif Regular"/>
          <w:sz w:val="22"/>
          <w:szCs w:val="22"/>
        </w:rPr>
        <w:t>инспекторите за социјална заштита  Мијалче Стојанов со службена легитимација број 0005</w:t>
      </w:r>
      <w:r w:rsidRPr="00D12E3F">
        <w:rPr>
          <w:rFonts w:ascii="StobiSerif Regular" w:hAnsi="StobiSerif Regular" w:cs="StobiSerif Regular"/>
          <w:sz w:val="22"/>
          <w:szCs w:val="22"/>
          <w:lang w:val="ru-RU"/>
        </w:rPr>
        <w:t xml:space="preserve"> и Елена Јанчева </w:t>
      </w:r>
      <w:r w:rsidRPr="00D12E3F">
        <w:rPr>
          <w:rFonts w:ascii="StobiSerif Regular" w:hAnsi="StobiSerif Regular" w:cs="StobiSerif Regular"/>
          <w:sz w:val="22"/>
          <w:szCs w:val="22"/>
        </w:rPr>
        <w:t xml:space="preserve">со службена легитимација број 0020, </w:t>
      </w:r>
      <w:r w:rsidRPr="00D12E3F">
        <w:rPr>
          <w:rFonts w:ascii="StobiSerif Regular" w:hAnsi="StobiSerif Regular" w:cs="Arial"/>
          <w:sz w:val="22"/>
          <w:szCs w:val="22"/>
        </w:rPr>
        <w:t>изврши редовен инспекциски надзор над субјектот на инспекциски надзор ЈУ Центар за социјална работа Валандово со  седиште на ул.,, Никола Карев,, бр. 24 застапуван од В</w:t>
      </w:r>
      <w:r w:rsidRPr="00D12E3F">
        <w:rPr>
          <w:rFonts w:ascii="StobiSerif Regular" w:hAnsi="StobiSerif Regular" w:cs="Arial"/>
          <w:sz w:val="22"/>
          <w:szCs w:val="22"/>
          <w:lang w:val="ru-RU"/>
        </w:rPr>
        <w:t>.</w:t>
      </w:r>
      <w:r w:rsidRPr="00D12E3F">
        <w:rPr>
          <w:rFonts w:ascii="StobiSerif Regular" w:hAnsi="StobiSerif Regular" w:cs="Arial"/>
          <w:sz w:val="22"/>
          <w:szCs w:val="22"/>
        </w:rPr>
        <w:t xml:space="preserve">Д Директорот Данче Коцевска и со Записник ИП1 број </w:t>
      </w:r>
      <w:r w:rsidRPr="00D12E3F">
        <w:rPr>
          <w:rFonts w:ascii="StobiSerif Regular" w:hAnsi="StobiSerif Regular" w:cs="Arial"/>
          <w:sz w:val="22"/>
          <w:szCs w:val="22"/>
          <w:lang w:val="ru-RU"/>
        </w:rPr>
        <w:t xml:space="preserve">16-01 </w:t>
      </w:r>
      <w:r w:rsidRPr="00D12E3F">
        <w:rPr>
          <w:rFonts w:ascii="StobiSerif Regular" w:hAnsi="StobiSerif Regular" w:cs="Arial"/>
          <w:sz w:val="22"/>
          <w:szCs w:val="22"/>
        </w:rPr>
        <w:t>од 23.01.20</w:t>
      </w:r>
      <w:r w:rsidRPr="00D12E3F">
        <w:rPr>
          <w:rFonts w:ascii="StobiSerif Regular" w:hAnsi="StobiSerif Regular" w:cs="Arial"/>
          <w:sz w:val="22"/>
          <w:szCs w:val="22"/>
          <w:lang w:val="ru-RU"/>
        </w:rPr>
        <w:t>25</w:t>
      </w:r>
      <w:r w:rsidRPr="00D12E3F">
        <w:rPr>
          <w:rFonts w:ascii="StobiSerif Regular" w:hAnsi="StobiSerif Regular" w:cs="Arial"/>
          <w:sz w:val="22"/>
          <w:szCs w:val="22"/>
        </w:rPr>
        <w:t xml:space="preserve"> година ја утврди фактичката состојба </w:t>
      </w:r>
      <w:r w:rsidRPr="00D12E3F">
        <w:rPr>
          <w:rFonts w:ascii="StobiSerif Regular" w:hAnsi="StobiSerif Regular" w:cs="StobiSerif Regular"/>
          <w:sz w:val="22"/>
          <w:szCs w:val="22"/>
        </w:rPr>
        <w:t>и врз основа на член 338 од Законот за социјалната заштита</w:t>
      </w:r>
      <w:r w:rsidRPr="00D12E3F">
        <w:rPr>
          <w:rFonts w:ascii="StobiSerif Regular" w:hAnsi="StobiSerif Regular" w:cs="StobiSerif"/>
          <w:sz w:val="22"/>
          <w:szCs w:val="22"/>
        </w:rPr>
        <w:t xml:space="preserve"> </w:t>
      </w:r>
      <w:r w:rsidRPr="00D12E3F">
        <w:rPr>
          <w:rFonts w:ascii="StobiSerif Regular" w:hAnsi="StobiSerif Regular" w:cs="StobiSerif Regular"/>
          <w:sz w:val="22"/>
          <w:szCs w:val="22"/>
        </w:rPr>
        <w:t>(„Службен весник на Република Северна Македонија,, број 104/2019, 146/2019, 275/2019, 302/2020, 311/2020, 163/2021, 294/2021, 99/2022, 236 /2022 и 65/2023)</w:t>
      </w:r>
      <w:r w:rsidRPr="00D12E3F">
        <w:rPr>
          <w:rFonts w:ascii="StobiSerif Regular" w:hAnsi="StobiSerif Regular" w:cs="StobiSerif"/>
          <w:sz w:val="22"/>
          <w:szCs w:val="22"/>
        </w:rPr>
        <w:t xml:space="preserve">, </w:t>
      </w:r>
      <w:r w:rsidRPr="00D12E3F">
        <w:rPr>
          <w:rFonts w:ascii="StobiSerif Regular" w:hAnsi="StobiSerif Regular" w:cs="StobiSerif Regular"/>
          <w:sz w:val="22"/>
          <w:szCs w:val="22"/>
        </w:rPr>
        <w:t>го донесе следното</w:t>
      </w:r>
    </w:p>
    <w:p w:rsidR="001F1577" w:rsidRPr="00D12E3F" w:rsidRDefault="001F1577">
      <w:pPr>
        <w:pStyle w:val="Normal1"/>
        <w:tabs>
          <w:tab w:val="left" w:pos="9486"/>
        </w:tabs>
        <w:ind w:right="360"/>
        <w:jc w:val="both"/>
        <w:rPr>
          <w:rFonts w:ascii="StobiSerif Regular" w:hAnsi="StobiSerif Regular" w:cs="StobiSerif Regular"/>
          <w:sz w:val="22"/>
          <w:szCs w:val="22"/>
        </w:rPr>
      </w:pPr>
    </w:p>
    <w:p w:rsidR="001F1577" w:rsidRPr="00D12E3F" w:rsidRDefault="001F1577">
      <w:pPr>
        <w:pStyle w:val="Normal1"/>
        <w:tabs>
          <w:tab w:val="left" w:pos="9486"/>
        </w:tabs>
        <w:ind w:right="360" w:firstLine="540"/>
        <w:jc w:val="center"/>
        <w:rPr>
          <w:rFonts w:ascii="StobiSerif Regular" w:hAnsi="StobiSerif Regular" w:cs="StobiSerif Regular"/>
          <w:b/>
          <w:sz w:val="22"/>
          <w:szCs w:val="22"/>
        </w:rPr>
      </w:pPr>
      <w:r w:rsidRPr="00D12E3F">
        <w:rPr>
          <w:rFonts w:ascii="StobiSerif Regular" w:hAnsi="StobiSerif Regular" w:cs="StobiSerif Regular"/>
          <w:b/>
          <w:sz w:val="22"/>
          <w:szCs w:val="22"/>
        </w:rPr>
        <w:t>Р   Е   Ш   Е   Н   И   Е</w:t>
      </w:r>
    </w:p>
    <w:p w:rsidR="001F1577" w:rsidRPr="00D12E3F" w:rsidRDefault="001F1577">
      <w:pPr>
        <w:pStyle w:val="Normal1"/>
        <w:ind w:firstLine="720"/>
        <w:jc w:val="both"/>
        <w:rPr>
          <w:rFonts w:ascii="StobiSerif Regular" w:hAnsi="StobiSerif Regular" w:cs="StobiSerif Regular"/>
          <w:b/>
          <w:sz w:val="22"/>
          <w:szCs w:val="22"/>
        </w:rPr>
      </w:pPr>
    </w:p>
    <w:p w:rsidR="001F1577" w:rsidRPr="00D12E3F" w:rsidRDefault="001F1577">
      <w:pPr>
        <w:pStyle w:val="Normal1"/>
        <w:jc w:val="both"/>
        <w:rPr>
          <w:rFonts w:ascii="StobiSerif Regular" w:hAnsi="StobiSerif Regular" w:cs="StobiSerif Regular"/>
          <w:sz w:val="22"/>
          <w:szCs w:val="22"/>
          <w:lang w:val="ru-RU"/>
        </w:rPr>
      </w:pPr>
      <w:r w:rsidRPr="00D12E3F">
        <w:rPr>
          <w:rFonts w:ascii="StobiSerif Regular" w:hAnsi="StobiSerif Regular" w:cs="StobiSerif Regular"/>
          <w:b/>
          <w:sz w:val="22"/>
          <w:szCs w:val="22"/>
        </w:rPr>
        <w:t xml:space="preserve">            </w:t>
      </w:r>
      <w:r w:rsidRPr="00D12E3F">
        <w:rPr>
          <w:rFonts w:ascii="StobiSerif Regular" w:hAnsi="StobiSerif Regular" w:cs="StobiSerif Regular"/>
          <w:sz w:val="22"/>
          <w:szCs w:val="22"/>
        </w:rPr>
        <w:t>Се наредува на Данче Коцевска, В.Д Директор на ЈУ Центар за социјална работа Валандово (во натамошниот текст: Центарот), да ги отстрани констатираните неправилности во</w:t>
      </w:r>
      <w:r w:rsidRPr="00D12E3F">
        <w:rPr>
          <w:rFonts w:ascii="StobiSerif Regular" w:hAnsi="StobiSerif Regular" w:cs="StobiSerif Regular"/>
          <w:sz w:val="22"/>
          <w:szCs w:val="22"/>
          <w:lang w:val="ru-RU"/>
        </w:rPr>
        <w:t xml:space="preserve"> </w:t>
      </w:r>
      <w:r w:rsidRPr="00D12E3F">
        <w:rPr>
          <w:rFonts w:ascii="StobiSerif Regular" w:hAnsi="StobiSerif Regular" w:cs="StobiSerif Regular"/>
          <w:sz w:val="22"/>
          <w:szCs w:val="22"/>
        </w:rPr>
        <w:t>примената на Законот за социјалната заштита, Законот за семејството, подзаконските, општите, поединечните и другите акти донесени врз нивна основа, односно да ги преземе следните мерки во определените рокови:</w:t>
      </w:r>
    </w:p>
    <w:p w:rsidR="001F1577" w:rsidRPr="00D12E3F" w:rsidRDefault="001F1577">
      <w:pPr>
        <w:pStyle w:val="Normal1"/>
        <w:jc w:val="both"/>
        <w:rPr>
          <w:rFonts w:ascii="StobiSerif Regular" w:hAnsi="StobiSerif Regular" w:cs="StobiSerif Regular"/>
          <w:sz w:val="22"/>
          <w:szCs w:val="22"/>
          <w:lang w:val="ru-RU"/>
        </w:rPr>
      </w:pPr>
    </w:p>
    <w:p w:rsidR="001F1577" w:rsidRPr="00D12E3F" w:rsidRDefault="001F1577" w:rsidP="003D47FF">
      <w:pPr>
        <w:pStyle w:val="ObrListBr1"/>
        <w:tabs>
          <w:tab w:val="clear" w:pos="567"/>
          <w:tab w:val="left" w:pos="720"/>
        </w:tabs>
        <w:ind w:left="0" w:firstLine="0"/>
        <w:rPr>
          <w:rFonts w:ascii="StobiSerif Regular" w:hAnsi="StobiSerif Regular" w:cs="StobiSerif Regular"/>
          <w:sz w:val="22"/>
          <w:lang w:val="ru-RU"/>
        </w:rPr>
      </w:pPr>
      <w:r w:rsidRPr="00D12E3F">
        <w:rPr>
          <w:rFonts w:ascii="StobiSerif Regular" w:hAnsi="StobiSerif Regular"/>
          <w:sz w:val="22"/>
          <w:lang w:val="ru-RU"/>
        </w:rPr>
        <w:t xml:space="preserve">       </w:t>
      </w:r>
      <w:r w:rsidRPr="00D12E3F">
        <w:rPr>
          <w:rFonts w:ascii="StobiSerif Regular" w:hAnsi="StobiSerif Regular" w:cs="Arial"/>
          <w:sz w:val="22"/>
        </w:rPr>
        <w:t xml:space="preserve">          1.</w:t>
      </w:r>
      <w:r w:rsidRPr="00D12E3F">
        <w:rPr>
          <w:rFonts w:ascii="StobiSerif Regular" w:hAnsi="StobiSerif Regular" w:cs="StobiSerif Regular"/>
          <w:sz w:val="22"/>
        </w:rPr>
        <w:t>Центарот</w:t>
      </w:r>
      <w:r w:rsidRPr="00D12E3F">
        <w:rPr>
          <w:rFonts w:ascii="StobiSerif Regular" w:hAnsi="StobiSerif Regular" w:cs="StobiSerif Regular"/>
          <w:sz w:val="22"/>
          <w:lang w:val="ru-RU"/>
        </w:rPr>
        <w:t>,</w:t>
      </w:r>
      <w:r w:rsidRPr="00D12E3F">
        <w:rPr>
          <w:rFonts w:ascii="StobiSerif Regular" w:hAnsi="StobiSerif Regular" w:cs="StobiSerif Regular"/>
          <w:sz w:val="22"/>
        </w:rPr>
        <w:t xml:space="preserve"> во сите предмети на доставените решенија од надлежниот суд за одземање на деловната способност</w:t>
      </w:r>
      <w:r w:rsidRPr="00D12E3F">
        <w:rPr>
          <w:rFonts w:ascii="StobiSerif Regular" w:hAnsi="StobiSerif Regular" w:cs="StobiSerif Regular"/>
          <w:sz w:val="22"/>
          <w:lang w:val="ru-RU"/>
        </w:rPr>
        <w:t>, односно за враќање на одземената деловна способност,</w:t>
      </w:r>
      <w:r w:rsidRPr="00D12E3F">
        <w:rPr>
          <w:rFonts w:ascii="StobiSerif Regular" w:hAnsi="StobiSerif Regular" w:cs="StobiSerif Regular"/>
          <w:sz w:val="22"/>
        </w:rPr>
        <w:t xml:space="preserve"> по службена должност</w:t>
      </w:r>
      <w:r w:rsidRPr="00D12E3F">
        <w:rPr>
          <w:rFonts w:ascii="StobiSerif Regular" w:hAnsi="StobiSerif Regular" w:cs="StobiSerif Regular"/>
          <w:sz w:val="22"/>
          <w:lang w:val="ru-RU"/>
        </w:rPr>
        <w:t xml:space="preserve">, </w:t>
      </w:r>
      <w:r w:rsidRPr="00D12E3F">
        <w:rPr>
          <w:rFonts w:ascii="StobiSerif Regular" w:hAnsi="StobiSerif Regular" w:cs="StobiSerif Regular"/>
          <w:sz w:val="22"/>
        </w:rPr>
        <w:t>да обезбеди клаузула на правосилност, согласно член 166 од Законот за семејството</w:t>
      </w:r>
      <w:r w:rsidRPr="00D12E3F">
        <w:rPr>
          <w:rFonts w:ascii="StobiSerif Regular" w:hAnsi="StobiSerif Regular" w:cs="StobiSerif Regular"/>
          <w:sz w:val="22"/>
          <w:lang w:val="ru-RU"/>
        </w:rPr>
        <w:t>.</w:t>
      </w:r>
    </w:p>
    <w:p w:rsidR="001F1577" w:rsidRPr="00D12E3F" w:rsidRDefault="001F1577" w:rsidP="003D47FF">
      <w:pPr>
        <w:pStyle w:val="Normal1"/>
        <w:jc w:val="both"/>
        <w:rPr>
          <w:rFonts w:ascii="StobiSerif Regular" w:hAnsi="StobiSerif Regular" w:cs="StobiSerif Regular"/>
          <w:b/>
          <w:color w:val="000000"/>
          <w:sz w:val="22"/>
          <w:szCs w:val="22"/>
          <w:lang w:val="ru-RU"/>
        </w:rPr>
      </w:pPr>
      <w:r w:rsidRPr="00D12E3F">
        <w:rPr>
          <w:rFonts w:ascii="StobiSerif Regular" w:hAnsi="StobiSerif Regular" w:cs="StobiSerif Regular"/>
          <w:b/>
          <w:color w:val="000000"/>
          <w:sz w:val="22"/>
          <w:szCs w:val="22"/>
        </w:rPr>
        <w:t xml:space="preserve">               Рокот за извршување на изречената инспекциска мерка</w:t>
      </w:r>
      <w:r w:rsidRPr="00D12E3F">
        <w:rPr>
          <w:rFonts w:ascii="StobiSerif Regular" w:hAnsi="StobiSerif Regular" w:cs="StobiSerif Regular"/>
          <w:b/>
          <w:color w:val="000000"/>
          <w:sz w:val="22"/>
          <w:szCs w:val="22"/>
          <w:lang w:val="ru-RU"/>
        </w:rPr>
        <w:t xml:space="preserve"> е 30 дена од денот на приемот на решението и постојано</w:t>
      </w:r>
    </w:p>
    <w:p w:rsidR="001F1577" w:rsidRPr="00D12E3F" w:rsidRDefault="001F1577" w:rsidP="003D47FF">
      <w:pPr>
        <w:pStyle w:val="Normal1"/>
        <w:jc w:val="both"/>
        <w:rPr>
          <w:rFonts w:ascii="StobiSerif Regular" w:hAnsi="StobiSerif Regular" w:cs="StobiSerif Regular"/>
          <w:b/>
          <w:color w:val="000000"/>
          <w:sz w:val="22"/>
          <w:szCs w:val="22"/>
          <w:lang w:val="ru-RU"/>
        </w:rPr>
      </w:pPr>
    </w:p>
    <w:p w:rsidR="001F1577" w:rsidRPr="00D12E3F" w:rsidRDefault="001F1577" w:rsidP="00EE4F23">
      <w:pPr>
        <w:ind w:firstLine="720"/>
        <w:jc w:val="both"/>
        <w:rPr>
          <w:rFonts w:ascii="StobiSerif Regular" w:hAnsi="StobiSerif Regular"/>
          <w:sz w:val="22"/>
          <w:szCs w:val="22"/>
          <w:lang w:val="ru-RU"/>
        </w:rPr>
      </w:pPr>
      <w:r w:rsidRPr="00D12E3F">
        <w:rPr>
          <w:rFonts w:ascii="StobiSerif Regular" w:hAnsi="StobiSerif Regular"/>
          <w:sz w:val="22"/>
          <w:szCs w:val="22"/>
          <w:lang w:val="ru-RU"/>
        </w:rPr>
        <w:t xml:space="preserve">  2</w:t>
      </w:r>
      <w:r w:rsidRPr="00D12E3F">
        <w:rPr>
          <w:rFonts w:ascii="StobiSerif Regular" w:hAnsi="StobiSerif Regular" w:cs="Arial"/>
          <w:sz w:val="22"/>
          <w:szCs w:val="22"/>
          <w:lang w:val="ru-RU"/>
        </w:rPr>
        <w:t>.Центарот,</w:t>
      </w:r>
      <w:r w:rsidRPr="00D12E3F">
        <w:rPr>
          <w:rFonts w:ascii="StobiSerif Regular" w:hAnsi="StobiSerif Regular"/>
          <w:sz w:val="22"/>
          <w:szCs w:val="22"/>
          <w:lang w:val="ru-RU"/>
        </w:rPr>
        <w:t xml:space="preserve">во сите предмети по доставување на решението </w:t>
      </w:r>
      <w:r w:rsidRPr="00D12E3F">
        <w:rPr>
          <w:rFonts w:ascii="StobiSerif Regular" w:hAnsi="StobiSerif Regular"/>
          <w:sz w:val="22"/>
          <w:szCs w:val="22"/>
        </w:rPr>
        <w:t xml:space="preserve">за ставање под старателство и решението за престанок на старателството </w:t>
      </w:r>
      <w:r w:rsidRPr="00D12E3F">
        <w:rPr>
          <w:rFonts w:ascii="StobiSerif Regular" w:hAnsi="StobiSerif Regular"/>
          <w:sz w:val="22"/>
          <w:szCs w:val="22"/>
          <w:lang w:val="ru-RU"/>
        </w:rPr>
        <w:t xml:space="preserve">до Управата за водење на матичните книги на евиденција, да обезбеди доказ, односно нов извод на родените во кој ќе стои забелешка дека лицето е ставено под старателство, односно старателството му престанало, согласност со член 141 од Законот за семејството. </w:t>
      </w:r>
    </w:p>
    <w:p w:rsidR="001F1577" w:rsidRPr="00D12E3F" w:rsidRDefault="001F1577" w:rsidP="00EE4F23">
      <w:pPr>
        <w:pStyle w:val="Normal1"/>
        <w:jc w:val="both"/>
        <w:rPr>
          <w:rFonts w:ascii="StobiSerif Regular" w:hAnsi="StobiSerif Regular" w:cs="StobiSerif Regular"/>
          <w:b/>
          <w:color w:val="000000"/>
          <w:sz w:val="22"/>
          <w:szCs w:val="22"/>
          <w:lang w:val="ru-RU"/>
        </w:rPr>
      </w:pPr>
      <w:r w:rsidRPr="00D12E3F">
        <w:rPr>
          <w:rFonts w:ascii="StobiSerif Regular" w:hAnsi="StobiSerif Regular" w:cs="StobiSerif Regular"/>
          <w:b/>
          <w:color w:val="000000"/>
          <w:sz w:val="22"/>
          <w:szCs w:val="22"/>
        </w:rPr>
        <w:t xml:space="preserve">               Рокот за извршување на изречената инспекциска мерка</w:t>
      </w:r>
      <w:r w:rsidRPr="00D12E3F">
        <w:rPr>
          <w:rFonts w:ascii="StobiSerif Regular" w:hAnsi="StobiSerif Regular" w:cs="StobiSerif Regular"/>
          <w:b/>
          <w:color w:val="000000"/>
          <w:sz w:val="22"/>
          <w:szCs w:val="22"/>
          <w:lang w:val="ru-RU"/>
        </w:rPr>
        <w:t xml:space="preserve"> е 30 дена од денот на приемот на решението и постојано</w:t>
      </w:r>
    </w:p>
    <w:p w:rsidR="001F1577" w:rsidRPr="00D12E3F" w:rsidRDefault="001F1577" w:rsidP="00EE4F23">
      <w:pPr>
        <w:ind w:firstLine="720"/>
        <w:jc w:val="both"/>
        <w:rPr>
          <w:rFonts w:ascii="StobiSerif Regular" w:hAnsi="StobiSerif Regular"/>
          <w:sz w:val="22"/>
          <w:szCs w:val="22"/>
          <w:lang w:val="ru-RU"/>
        </w:rPr>
      </w:pPr>
    </w:p>
    <w:p w:rsidR="001F1577" w:rsidRPr="00D12E3F" w:rsidRDefault="001F1577" w:rsidP="00EE4F23">
      <w:pPr>
        <w:ind w:firstLine="720"/>
        <w:jc w:val="both"/>
        <w:rPr>
          <w:rFonts w:ascii="StobiSerif Regular" w:hAnsi="StobiSerif Regular" w:cs="Arial"/>
          <w:sz w:val="22"/>
          <w:szCs w:val="22"/>
        </w:rPr>
      </w:pPr>
      <w:r w:rsidRPr="00D12E3F">
        <w:rPr>
          <w:rFonts w:ascii="StobiSerif Regular" w:hAnsi="StobiSerif Regular" w:cs="Arial"/>
          <w:sz w:val="22"/>
          <w:szCs w:val="22"/>
          <w:lang w:val="ru-RU"/>
        </w:rPr>
        <w:t xml:space="preserve">    3.</w:t>
      </w:r>
      <w:r w:rsidRPr="00D12E3F">
        <w:rPr>
          <w:rFonts w:ascii="StobiSerif Regular" w:hAnsi="StobiSerif Regular" w:cs="Arial"/>
          <w:sz w:val="22"/>
          <w:szCs w:val="22"/>
        </w:rPr>
        <w:t>Центарот во диспозитивот на решението за ставање</w:t>
      </w:r>
      <w:r w:rsidRPr="00D12E3F">
        <w:rPr>
          <w:rFonts w:ascii="StobiSerif Regular" w:hAnsi="StobiSerif Regular" w:cs="Arial"/>
          <w:sz w:val="22"/>
          <w:szCs w:val="22"/>
          <w:lang w:val="ru-RU"/>
        </w:rPr>
        <w:t xml:space="preserve"> </w:t>
      </w:r>
      <w:r w:rsidRPr="00D12E3F">
        <w:rPr>
          <w:rFonts w:ascii="StobiSerif Regular" w:hAnsi="StobiSerif Regular" w:cs="Arial"/>
          <w:sz w:val="22"/>
          <w:szCs w:val="22"/>
        </w:rPr>
        <w:t>на лице под старателство, да ја внесува  обврската  по службена должност, да го известува матичарот во рок од 15 дена од денот на правосилноста на решението</w:t>
      </w:r>
      <w:r w:rsidRPr="00D12E3F">
        <w:rPr>
          <w:rFonts w:ascii="StobiSerif Regular" w:hAnsi="StobiSerif Regular" w:cs="Arial"/>
          <w:sz w:val="22"/>
          <w:szCs w:val="22"/>
          <w:lang w:val="ru-RU"/>
        </w:rPr>
        <w:t xml:space="preserve">, </w:t>
      </w:r>
      <w:r w:rsidRPr="00D12E3F">
        <w:rPr>
          <w:rFonts w:ascii="StobiSerif Regular" w:hAnsi="StobiSerif Regular" w:cs="Arial"/>
          <w:sz w:val="22"/>
          <w:szCs w:val="22"/>
        </w:rPr>
        <w:t>a доколку лицето има имот и надлежниот орган кој ги води книгите за евиденција на недвижностите,  што не е во согласност со член 141 од Законот за семејството.</w:t>
      </w:r>
    </w:p>
    <w:p w:rsidR="001F1577" w:rsidRPr="00D12E3F" w:rsidRDefault="001F1577" w:rsidP="00EE4F23">
      <w:pPr>
        <w:pStyle w:val="Normal1"/>
        <w:jc w:val="both"/>
        <w:rPr>
          <w:rFonts w:ascii="StobiSerif Regular" w:hAnsi="StobiSerif Regular" w:cs="StobiSerif Regular"/>
          <w:b/>
          <w:color w:val="000000"/>
          <w:sz w:val="22"/>
          <w:szCs w:val="22"/>
          <w:lang w:val="ru-RU"/>
        </w:rPr>
      </w:pPr>
      <w:r w:rsidRPr="00D12E3F">
        <w:rPr>
          <w:rFonts w:ascii="StobiSerif Regular" w:hAnsi="StobiSerif Regular" w:cs="StobiSerif Regular"/>
          <w:b/>
          <w:color w:val="000000"/>
          <w:sz w:val="22"/>
          <w:szCs w:val="22"/>
        </w:rPr>
        <w:t xml:space="preserve">               Рокот за извршување на изречената инспекциска мерка</w:t>
      </w:r>
      <w:r w:rsidRPr="00D12E3F">
        <w:rPr>
          <w:rFonts w:ascii="StobiSerif Regular" w:hAnsi="StobiSerif Regular" w:cs="StobiSerif Regular"/>
          <w:b/>
          <w:color w:val="000000"/>
          <w:sz w:val="22"/>
          <w:szCs w:val="22"/>
          <w:lang w:val="ru-RU"/>
        </w:rPr>
        <w:t xml:space="preserve"> е 30 дена од денот на приемот на решението и постојано.</w:t>
      </w:r>
    </w:p>
    <w:p w:rsidR="001F1577" w:rsidRPr="00D12E3F" w:rsidRDefault="001F1577" w:rsidP="00EE4F23">
      <w:pPr>
        <w:pStyle w:val="ObrListBr1"/>
        <w:tabs>
          <w:tab w:val="clear" w:pos="567"/>
        </w:tabs>
        <w:ind w:left="0" w:firstLine="0"/>
        <w:rPr>
          <w:rFonts w:ascii="StobiSerif Regular" w:hAnsi="StobiSerif Regular"/>
          <w:sz w:val="22"/>
        </w:rPr>
      </w:pPr>
      <w:r w:rsidRPr="00D12E3F">
        <w:rPr>
          <w:rFonts w:ascii="StobiSerif Regular" w:hAnsi="StobiSerif Regular"/>
          <w:sz w:val="22"/>
        </w:rPr>
        <w:t xml:space="preserve">                   4.Центарот, во предметот на </w:t>
      </w:r>
      <w:r>
        <w:rPr>
          <w:rFonts w:ascii="StobiSerif Regular" w:hAnsi="StobiSerif Regular"/>
          <w:sz w:val="22"/>
        </w:rPr>
        <w:t>Н.Н</w:t>
      </w:r>
      <w:r w:rsidRPr="00D12E3F">
        <w:rPr>
          <w:rFonts w:ascii="StobiSerif Regular" w:hAnsi="StobiSerif Regular"/>
          <w:sz w:val="22"/>
          <w:lang w:val="ru-RU"/>
        </w:rPr>
        <w:t xml:space="preserve"> </w:t>
      </w:r>
      <w:r w:rsidRPr="00D12E3F">
        <w:rPr>
          <w:rFonts w:ascii="StobiSerif Regular" w:hAnsi="StobiSerif Regular"/>
          <w:sz w:val="22"/>
        </w:rPr>
        <w:t>лице со целосно одземена деловна способност ставено под старателство на Д</w:t>
      </w:r>
      <w:r>
        <w:rPr>
          <w:rFonts w:ascii="StobiSerif Regular" w:hAnsi="StobiSerif Regular"/>
          <w:sz w:val="22"/>
        </w:rPr>
        <w:t>.</w:t>
      </w:r>
      <w:r w:rsidRPr="00D12E3F">
        <w:rPr>
          <w:rFonts w:ascii="StobiSerif Regular" w:hAnsi="StobiSerif Regular"/>
          <w:sz w:val="22"/>
        </w:rPr>
        <w:t xml:space="preserve"> Б</w:t>
      </w:r>
      <w:r>
        <w:rPr>
          <w:rFonts w:ascii="StobiSerif Regular" w:hAnsi="StobiSerif Regular"/>
          <w:sz w:val="22"/>
        </w:rPr>
        <w:t>.</w:t>
      </w:r>
      <w:r w:rsidRPr="00D12E3F">
        <w:rPr>
          <w:rFonts w:ascii="StobiSerif Regular" w:hAnsi="StobiSerif Regular"/>
          <w:sz w:val="22"/>
        </w:rPr>
        <w:t xml:space="preserve"> со решение број 13-799 од 23.01.2023 година, да го извести надлежниот орган кој ги води книгите за евиденција на недвижностите, односно да го достави решението  до Агенцијата за катастар на недвижностите и да се внесе прибелешка во имотниот лист, согласно член 141 став 2 од Законот за семејството</w:t>
      </w:r>
    </w:p>
    <w:p w:rsidR="001F1577" w:rsidRPr="00D12E3F" w:rsidRDefault="001F1577" w:rsidP="009B7CDD">
      <w:pPr>
        <w:pStyle w:val="Normal1"/>
        <w:jc w:val="both"/>
        <w:rPr>
          <w:rFonts w:ascii="StobiSerif Regular" w:hAnsi="StobiSerif Regular" w:cs="StobiSerif Regular"/>
          <w:b/>
          <w:color w:val="000000"/>
          <w:sz w:val="22"/>
          <w:szCs w:val="22"/>
          <w:lang w:val="ru-RU"/>
        </w:rPr>
      </w:pPr>
      <w:r w:rsidRPr="00D12E3F">
        <w:rPr>
          <w:rFonts w:ascii="StobiSerif Regular" w:hAnsi="StobiSerif Regular" w:cs="StobiSerif Regular"/>
          <w:b/>
          <w:color w:val="000000"/>
          <w:sz w:val="22"/>
          <w:szCs w:val="22"/>
        </w:rPr>
        <w:t xml:space="preserve">               Рокот за извршување на изречената инспекциска мерка</w:t>
      </w:r>
      <w:r w:rsidRPr="00D12E3F">
        <w:rPr>
          <w:rFonts w:ascii="StobiSerif Regular" w:hAnsi="StobiSerif Regular" w:cs="StobiSerif Regular"/>
          <w:b/>
          <w:color w:val="000000"/>
          <w:sz w:val="22"/>
          <w:szCs w:val="22"/>
          <w:lang w:val="ru-RU"/>
        </w:rPr>
        <w:t xml:space="preserve"> е 30 дена од денот на приемот на решението и постојано.</w:t>
      </w:r>
    </w:p>
    <w:p w:rsidR="001F1577" w:rsidRPr="00D12E3F" w:rsidRDefault="001F1577" w:rsidP="009B7CDD">
      <w:pPr>
        <w:pStyle w:val="Normal1"/>
        <w:jc w:val="both"/>
        <w:rPr>
          <w:rFonts w:ascii="StobiSerif Regular" w:hAnsi="StobiSerif Regular" w:cs="StobiSerif Regular"/>
          <w:b/>
          <w:color w:val="000000"/>
          <w:sz w:val="22"/>
          <w:szCs w:val="22"/>
          <w:lang w:val="ru-RU"/>
        </w:rPr>
      </w:pPr>
    </w:p>
    <w:p w:rsidR="001F1577" w:rsidRPr="00D12E3F" w:rsidRDefault="001F1577" w:rsidP="009B7CDD">
      <w:pPr>
        <w:jc w:val="both"/>
        <w:rPr>
          <w:rFonts w:ascii="StobiSerif Regular" w:hAnsi="StobiSerif Regular" w:cs="Arial"/>
          <w:sz w:val="22"/>
          <w:szCs w:val="22"/>
          <w:lang w:val="ru-RU"/>
        </w:rPr>
      </w:pPr>
      <w:r w:rsidRPr="00D12E3F">
        <w:rPr>
          <w:rFonts w:ascii="StobiSerif Regular" w:hAnsi="StobiSerif Regular"/>
          <w:sz w:val="22"/>
          <w:szCs w:val="22"/>
        </w:rPr>
        <w:t xml:space="preserve"> </w:t>
      </w:r>
      <w:r w:rsidRPr="00D12E3F">
        <w:rPr>
          <w:rFonts w:ascii="StobiSerif Regular" w:hAnsi="StobiSerif Regular" w:cs="Arial"/>
          <w:sz w:val="22"/>
          <w:szCs w:val="22"/>
          <w:lang w:val="ru-RU"/>
        </w:rPr>
        <w:t xml:space="preserve">                5. Центарот, да бара  од старателите: Д</w:t>
      </w:r>
      <w:r>
        <w:rPr>
          <w:rFonts w:ascii="StobiSerif Regular" w:hAnsi="StobiSerif Regular" w:cs="Arial"/>
          <w:sz w:val="22"/>
          <w:szCs w:val="22"/>
          <w:lang w:val="ru-RU"/>
        </w:rPr>
        <w:t>.</w:t>
      </w:r>
      <w:r w:rsidRPr="00D12E3F">
        <w:rPr>
          <w:rFonts w:ascii="StobiSerif Regular" w:hAnsi="StobiSerif Regular" w:cs="Arial"/>
          <w:sz w:val="22"/>
          <w:szCs w:val="22"/>
          <w:lang w:val="ru-RU"/>
        </w:rPr>
        <w:t xml:space="preserve"> Б</w:t>
      </w:r>
      <w:r>
        <w:rPr>
          <w:rFonts w:ascii="StobiSerif Regular" w:hAnsi="StobiSerif Regular" w:cs="Arial"/>
          <w:sz w:val="22"/>
          <w:szCs w:val="22"/>
          <w:lang w:val="ru-RU"/>
        </w:rPr>
        <w:t>.</w:t>
      </w:r>
      <w:r w:rsidRPr="00D12E3F">
        <w:rPr>
          <w:rFonts w:ascii="StobiSerif Regular" w:hAnsi="StobiSerif Regular" w:cs="Arial"/>
          <w:sz w:val="22"/>
          <w:szCs w:val="22"/>
          <w:lang w:val="ru-RU"/>
        </w:rPr>
        <w:t xml:space="preserve"> за </w:t>
      </w:r>
      <w:r>
        <w:rPr>
          <w:rFonts w:ascii="StobiSerif Regular" w:hAnsi="StobiSerif Regular" w:cs="Arial"/>
          <w:sz w:val="22"/>
          <w:szCs w:val="22"/>
          <w:lang w:val="ru-RU"/>
        </w:rPr>
        <w:t>Н.Н.</w:t>
      </w:r>
      <w:r w:rsidRPr="00D12E3F">
        <w:rPr>
          <w:rFonts w:ascii="StobiSerif Regular" w:hAnsi="StobiSerif Regular" w:cs="Arial"/>
          <w:sz w:val="22"/>
          <w:szCs w:val="22"/>
          <w:lang w:val="ru-RU"/>
        </w:rPr>
        <w:t>и од С</w:t>
      </w:r>
      <w:r>
        <w:rPr>
          <w:rFonts w:ascii="StobiSerif Regular" w:hAnsi="StobiSerif Regular" w:cs="Arial"/>
          <w:sz w:val="22"/>
          <w:szCs w:val="22"/>
          <w:lang w:val="ru-RU"/>
        </w:rPr>
        <w:t>.</w:t>
      </w:r>
      <w:r w:rsidRPr="00D12E3F">
        <w:rPr>
          <w:rFonts w:ascii="StobiSerif Regular" w:hAnsi="StobiSerif Regular" w:cs="Arial"/>
          <w:sz w:val="22"/>
          <w:szCs w:val="22"/>
          <w:lang w:val="ru-RU"/>
        </w:rPr>
        <w:t xml:space="preserve"> З</w:t>
      </w:r>
      <w:r>
        <w:rPr>
          <w:rFonts w:ascii="StobiSerif Regular" w:hAnsi="StobiSerif Regular" w:cs="Arial"/>
          <w:sz w:val="22"/>
          <w:szCs w:val="22"/>
          <w:lang w:val="ru-RU"/>
        </w:rPr>
        <w:t>.</w:t>
      </w:r>
      <w:r w:rsidRPr="00D12E3F">
        <w:rPr>
          <w:rFonts w:ascii="StobiSerif Regular" w:hAnsi="StobiSerif Regular" w:cs="Arial"/>
          <w:sz w:val="22"/>
          <w:szCs w:val="22"/>
          <w:lang w:val="ru-RU"/>
        </w:rPr>
        <w:t xml:space="preserve"> за Н</w:t>
      </w:r>
      <w:r>
        <w:rPr>
          <w:rFonts w:ascii="StobiSerif Regular" w:hAnsi="StobiSerif Regular" w:cs="Arial"/>
          <w:sz w:val="22"/>
          <w:szCs w:val="22"/>
          <w:lang w:val="ru-RU"/>
        </w:rPr>
        <w:t>.Н</w:t>
      </w:r>
      <w:r w:rsidRPr="00D12E3F">
        <w:rPr>
          <w:rFonts w:ascii="StobiSerif Regular" w:hAnsi="StobiSerif Regular" w:cs="Arial"/>
          <w:sz w:val="22"/>
          <w:szCs w:val="22"/>
          <w:lang w:val="ru-RU"/>
        </w:rPr>
        <w:t>, да достават старателски извештај  кој ќе биде сеопфатен, од кој ќе се види нивната грижа, а особено за нивното здравје, издржување и оспособување за самостоен живот, како и управување и располагање со имотот и за сите приходи и расходи на лицето под старателство, како и за крајната состојба на н</w:t>
      </w:r>
      <w:r w:rsidRPr="00D12E3F">
        <w:rPr>
          <w:rFonts w:ascii="StobiSerif Regular" w:hAnsi="StobiSerif Regular" w:cs="Arial"/>
          <w:sz w:val="22"/>
          <w:szCs w:val="22"/>
        </w:rPr>
        <w:t>ивниот</w:t>
      </w:r>
      <w:r w:rsidRPr="00D12E3F">
        <w:rPr>
          <w:rFonts w:ascii="StobiSerif Regular" w:hAnsi="StobiSerif Regular" w:cs="Arial"/>
          <w:sz w:val="22"/>
          <w:szCs w:val="22"/>
          <w:lang w:val="ru-RU"/>
        </w:rPr>
        <w:t xml:space="preserve"> имот, </w:t>
      </w:r>
      <w:r w:rsidRPr="00D12E3F">
        <w:rPr>
          <w:rFonts w:ascii="StobiSerif Regular" w:hAnsi="StobiSerif Regular"/>
          <w:sz w:val="22"/>
          <w:szCs w:val="22"/>
          <w:lang w:val="ru-RU"/>
        </w:rPr>
        <w:t>согласно со  член  151 од Законот за семејството.</w:t>
      </w:r>
    </w:p>
    <w:p w:rsidR="001F1577" w:rsidRPr="00D12E3F" w:rsidRDefault="001F1577" w:rsidP="009B7CDD">
      <w:pPr>
        <w:pStyle w:val="Normal1"/>
        <w:jc w:val="both"/>
        <w:rPr>
          <w:rFonts w:ascii="StobiSerif Regular" w:hAnsi="StobiSerif Regular" w:cs="StobiSerif Regular"/>
          <w:b/>
          <w:color w:val="000000"/>
          <w:sz w:val="22"/>
          <w:szCs w:val="22"/>
          <w:lang w:val="ru-RU"/>
        </w:rPr>
      </w:pPr>
      <w:r w:rsidRPr="00D12E3F">
        <w:rPr>
          <w:rFonts w:ascii="StobiSerif Regular" w:hAnsi="StobiSerif Regular" w:cs="StobiSerif Regular"/>
          <w:b/>
          <w:color w:val="000000"/>
          <w:sz w:val="22"/>
          <w:szCs w:val="22"/>
        </w:rPr>
        <w:t xml:space="preserve">             Рокот за извршување на изречената инспекциска мерка</w:t>
      </w:r>
      <w:r w:rsidRPr="00D12E3F">
        <w:rPr>
          <w:rFonts w:ascii="StobiSerif Regular" w:hAnsi="StobiSerif Regular" w:cs="StobiSerif Regular"/>
          <w:b/>
          <w:color w:val="000000"/>
          <w:sz w:val="22"/>
          <w:szCs w:val="22"/>
          <w:lang w:val="ru-RU"/>
        </w:rPr>
        <w:t xml:space="preserve"> е 30 дена од денот на приемот на решението и постојано</w:t>
      </w:r>
    </w:p>
    <w:p w:rsidR="001F1577" w:rsidRPr="00D12E3F" w:rsidRDefault="001F1577" w:rsidP="00EE4F23">
      <w:pPr>
        <w:jc w:val="both"/>
        <w:rPr>
          <w:rFonts w:ascii="StobiSerif Regular" w:hAnsi="StobiSerif Regular"/>
          <w:sz w:val="22"/>
          <w:szCs w:val="22"/>
          <w:lang w:val="ru-RU"/>
        </w:rPr>
      </w:pPr>
    </w:p>
    <w:p w:rsidR="001F1577" w:rsidRPr="00D12E3F" w:rsidRDefault="001F1577" w:rsidP="00EE4F23">
      <w:pPr>
        <w:ind w:firstLine="720"/>
        <w:jc w:val="both"/>
        <w:rPr>
          <w:rFonts w:ascii="StobiSerif Regular" w:hAnsi="StobiSerif Regular"/>
          <w:sz w:val="22"/>
          <w:szCs w:val="22"/>
          <w:lang w:val="ru-RU"/>
        </w:rPr>
      </w:pPr>
      <w:r w:rsidRPr="00D12E3F">
        <w:rPr>
          <w:rFonts w:ascii="StobiSerif Regular" w:hAnsi="StobiSerif Regular" w:cs="Arial"/>
          <w:sz w:val="22"/>
          <w:szCs w:val="22"/>
          <w:lang w:val="ru-RU"/>
        </w:rPr>
        <w:t xml:space="preserve">    6.Центарот, </w:t>
      </w:r>
      <w:r w:rsidRPr="00D12E3F">
        <w:rPr>
          <w:rFonts w:ascii="StobiSerif Regular" w:hAnsi="StobiSerif Regular"/>
          <w:sz w:val="22"/>
          <w:szCs w:val="22"/>
          <w:lang w:val="ru-RU"/>
        </w:rPr>
        <w:t>во</w:t>
      </w:r>
      <w:r w:rsidRPr="00D12E3F">
        <w:rPr>
          <w:rFonts w:ascii="StobiSerif Regular" w:hAnsi="StobiSerif Regular"/>
          <w:sz w:val="22"/>
          <w:szCs w:val="22"/>
        </w:rPr>
        <w:t xml:space="preserve"> предмет</w:t>
      </w:r>
      <w:r w:rsidRPr="00D12E3F">
        <w:rPr>
          <w:rFonts w:ascii="StobiSerif Regular" w:hAnsi="StobiSerif Regular"/>
          <w:sz w:val="22"/>
          <w:szCs w:val="22"/>
          <w:lang w:val="ru-RU"/>
        </w:rPr>
        <w:t xml:space="preserve"> број </w:t>
      </w:r>
      <w:r w:rsidRPr="00D12E3F">
        <w:rPr>
          <w:rFonts w:ascii="StobiSerif Regular" w:hAnsi="StobiSerif Regular"/>
          <w:sz w:val="22"/>
          <w:szCs w:val="22"/>
        </w:rPr>
        <w:t xml:space="preserve">13-574 за  </w:t>
      </w:r>
      <w:r w:rsidRPr="00D12E3F">
        <w:rPr>
          <w:rFonts w:ascii="StobiSerif Regular" w:hAnsi="StobiSerif Regular"/>
          <w:sz w:val="22"/>
          <w:szCs w:val="22"/>
          <w:lang w:val="ru-RU"/>
        </w:rPr>
        <w:t>малолетните лица без родителска грижа Н</w:t>
      </w:r>
      <w:r>
        <w:rPr>
          <w:rFonts w:ascii="StobiSerif Regular" w:hAnsi="StobiSerif Regular"/>
          <w:sz w:val="22"/>
          <w:szCs w:val="22"/>
          <w:lang w:val="ru-RU"/>
        </w:rPr>
        <w:t>.</w:t>
      </w:r>
      <w:r w:rsidRPr="00D12E3F">
        <w:rPr>
          <w:rFonts w:ascii="StobiSerif Regular" w:hAnsi="StobiSerif Regular"/>
          <w:sz w:val="22"/>
          <w:szCs w:val="22"/>
          <w:lang w:val="ru-RU"/>
        </w:rPr>
        <w:t xml:space="preserve"> и Н</w:t>
      </w:r>
      <w:r>
        <w:rPr>
          <w:rFonts w:ascii="StobiSerif Regular" w:hAnsi="StobiSerif Regular"/>
          <w:sz w:val="22"/>
          <w:szCs w:val="22"/>
          <w:lang w:val="ru-RU"/>
        </w:rPr>
        <w:t>.Н</w:t>
      </w:r>
      <w:r w:rsidRPr="00D12E3F">
        <w:rPr>
          <w:rFonts w:ascii="StobiSerif Regular" w:hAnsi="StobiSerif Regular"/>
          <w:sz w:val="22"/>
          <w:szCs w:val="22"/>
          <w:lang w:val="ru-RU"/>
        </w:rPr>
        <w:t xml:space="preserve">, ставени под старателство </w:t>
      </w:r>
      <w:r w:rsidRPr="00D12E3F">
        <w:rPr>
          <w:rFonts w:ascii="StobiSerif Regular" w:hAnsi="StobiSerif Regular"/>
          <w:sz w:val="22"/>
          <w:szCs w:val="22"/>
        </w:rPr>
        <w:t>на</w:t>
      </w:r>
      <w:r w:rsidRPr="00D12E3F">
        <w:rPr>
          <w:rFonts w:ascii="StobiSerif Regular" w:hAnsi="StobiSerif Regular"/>
          <w:sz w:val="22"/>
          <w:szCs w:val="22"/>
          <w:lang w:val="ru-RU"/>
        </w:rPr>
        <w:t xml:space="preserve"> З</w:t>
      </w:r>
      <w:r>
        <w:rPr>
          <w:rFonts w:ascii="StobiSerif Regular" w:hAnsi="StobiSerif Regular"/>
          <w:sz w:val="22"/>
          <w:szCs w:val="22"/>
          <w:lang w:val="ru-RU"/>
        </w:rPr>
        <w:t>.</w:t>
      </w:r>
      <w:r w:rsidRPr="00D12E3F">
        <w:rPr>
          <w:rFonts w:ascii="StobiSerif Regular" w:hAnsi="StobiSerif Regular"/>
          <w:sz w:val="22"/>
          <w:szCs w:val="22"/>
          <w:lang w:val="ru-RU"/>
        </w:rPr>
        <w:t xml:space="preserve"> С</w:t>
      </w:r>
      <w:r>
        <w:rPr>
          <w:rFonts w:ascii="StobiSerif Regular" w:hAnsi="StobiSerif Regular"/>
          <w:sz w:val="22"/>
          <w:szCs w:val="22"/>
          <w:lang w:val="ru-RU"/>
        </w:rPr>
        <w:t>.</w:t>
      </w:r>
      <w:r w:rsidRPr="00D12E3F">
        <w:rPr>
          <w:rFonts w:ascii="StobiSerif Regular" w:hAnsi="StobiSerif Regular"/>
          <w:sz w:val="22"/>
          <w:szCs w:val="22"/>
          <w:lang w:val="ru-RU"/>
        </w:rPr>
        <w:t xml:space="preserve"> и во предмет број  10-554 за  малолетно лице без родителска грижа </w:t>
      </w:r>
      <w:r>
        <w:rPr>
          <w:rFonts w:ascii="StobiSerif Regular" w:hAnsi="StobiSerif Regular"/>
          <w:sz w:val="22"/>
          <w:szCs w:val="22"/>
          <w:lang w:val="ru-RU"/>
        </w:rPr>
        <w:t>Н.Н.</w:t>
      </w:r>
      <w:r w:rsidRPr="00D12E3F">
        <w:rPr>
          <w:rFonts w:ascii="StobiSerif Regular" w:hAnsi="StobiSerif Regular"/>
          <w:sz w:val="22"/>
          <w:szCs w:val="22"/>
          <w:lang w:val="ru-RU"/>
        </w:rPr>
        <w:t xml:space="preserve">, ставен под старателство на  </w:t>
      </w:r>
      <w:r>
        <w:rPr>
          <w:rFonts w:ascii="StobiSerif Regular" w:hAnsi="StobiSerif Regular"/>
          <w:sz w:val="22"/>
          <w:szCs w:val="22"/>
          <w:lang w:val="ru-RU"/>
        </w:rPr>
        <w:t>П.Ј</w:t>
      </w:r>
      <w:r w:rsidRPr="00D12E3F">
        <w:rPr>
          <w:rFonts w:ascii="StobiSerif Regular" w:hAnsi="StobiSerif Regular"/>
          <w:sz w:val="22"/>
          <w:szCs w:val="22"/>
          <w:lang w:val="ru-RU"/>
        </w:rPr>
        <w:t xml:space="preserve">, да обезбеди податоци, односно да побара </w:t>
      </w:r>
      <w:r w:rsidRPr="00D12E3F">
        <w:rPr>
          <w:rFonts w:ascii="StobiSerif Regular" w:hAnsi="StobiSerif Regular"/>
          <w:sz w:val="22"/>
          <w:szCs w:val="22"/>
        </w:rPr>
        <w:t>доказ</w:t>
      </w:r>
      <w:r w:rsidRPr="00D12E3F">
        <w:rPr>
          <w:rFonts w:ascii="StobiSerif Regular" w:hAnsi="StobiSerif Regular"/>
          <w:sz w:val="22"/>
          <w:szCs w:val="22"/>
          <w:lang w:val="ru-RU"/>
        </w:rPr>
        <w:t xml:space="preserve"> за поседување на недвижности за мајката и таткото на малолетното лице од надлежниот орган кој ги води книгите за евиденција на недвижностите, согласно член 89</w:t>
      </w:r>
      <w:r w:rsidRPr="00D12E3F">
        <w:rPr>
          <w:rFonts w:ascii="StobiSerif Regular" w:hAnsi="StobiSerif Regular"/>
          <w:sz w:val="22"/>
          <w:szCs w:val="22"/>
        </w:rPr>
        <w:t xml:space="preserve"> став 2 и член 160</w:t>
      </w:r>
      <w:r w:rsidRPr="00D12E3F">
        <w:rPr>
          <w:rFonts w:ascii="StobiSerif Regular" w:hAnsi="StobiSerif Regular"/>
          <w:sz w:val="22"/>
          <w:szCs w:val="22"/>
          <w:lang w:val="ru-RU"/>
        </w:rPr>
        <w:t xml:space="preserve">  од Законот за семејството. </w:t>
      </w:r>
    </w:p>
    <w:p w:rsidR="001F1577" w:rsidRPr="00D12E3F" w:rsidRDefault="001F1577" w:rsidP="00B27FFA">
      <w:pPr>
        <w:jc w:val="both"/>
        <w:rPr>
          <w:rFonts w:ascii="StobiSerif Regular" w:hAnsi="StobiSerif Regular" w:cs="Arial"/>
          <w:b/>
          <w:sz w:val="22"/>
          <w:szCs w:val="22"/>
        </w:rPr>
      </w:pPr>
      <w:r w:rsidRPr="00D12E3F">
        <w:rPr>
          <w:rFonts w:ascii="StobiSerif Regular" w:hAnsi="StobiSerif Regular"/>
          <w:sz w:val="22"/>
          <w:szCs w:val="22"/>
          <w:lang w:val="ru-RU"/>
        </w:rPr>
        <w:t xml:space="preserve">                    </w:t>
      </w:r>
      <w:r w:rsidRPr="00D12E3F">
        <w:rPr>
          <w:rFonts w:ascii="StobiSerif Regular" w:hAnsi="StobiSerif Regular" w:cs="Arial"/>
          <w:b/>
          <w:sz w:val="22"/>
          <w:szCs w:val="22"/>
        </w:rPr>
        <w:t>Рокот за извршување на изречената инспекциска мерка изнесува 30 дена од приемот на решението и постојано</w:t>
      </w:r>
    </w:p>
    <w:p w:rsidR="001F1577" w:rsidRPr="00D12E3F" w:rsidRDefault="001F1577" w:rsidP="00EE4F23">
      <w:pPr>
        <w:pStyle w:val="ObrListBr1"/>
        <w:tabs>
          <w:tab w:val="clear" w:pos="567"/>
        </w:tabs>
        <w:ind w:left="0" w:firstLine="0"/>
        <w:rPr>
          <w:rFonts w:ascii="StobiSerif Regular" w:hAnsi="StobiSerif Regular"/>
          <w:sz w:val="22"/>
        </w:rPr>
      </w:pPr>
      <w:r w:rsidRPr="00D12E3F">
        <w:rPr>
          <w:rFonts w:ascii="StobiSerif Regular" w:hAnsi="StobiSerif Regular"/>
          <w:sz w:val="22"/>
        </w:rPr>
        <w:t xml:space="preserve">                    7.Центарот, во предметот на Н</w:t>
      </w:r>
      <w:r>
        <w:rPr>
          <w:rFonts w:ascii="StobiSerif Regular" w:hAnsi="StobiSerif Regular"/>
          <w:sz w:val="22"/>
        </w:rPr>
        <w:t xml:space="preserve">. и </w:t>
      </w:r>
      <w:r w:rsidRPr="00D12E3F">
        <w:rPr>
          <w:rFonts w:ascii="StobiSerif Regular" w:hAnsi="StobiSerif Regular"/>
          <w:sz w:val="22"/>
        </w:rPr>
        <w:t xml:space="preserve"> Н</w:t>
      </w:r>
      <w:r>
        <w:rPr>
          <w:rFonts w:ascii="StobiSerif Regular" w:hAnsi="StobiSerif Regular"/>
          <w:sz w:val="22"/>
        </w:rPr>
        <w:t>. Н</w:t>
      </w:r>
      <w:r w:rsidRPr="00D12E3F">
        <w:rPr>
          <w:rFonts w:ascii="StobiSerif Regular" w:hAnsi="StobiSerif Regular"/>
          <w:sz w:val="22"/>
        </w:rPr>
        <w:t xml:space="preserve"> малолетни лица без родителска грижа, ставени под старателство на З</w:t>
      </w:r>
      <w:r>
        <w:rPr>
          <w:rFonts w:ascii="StobiSerif Regular" w:hAnsi="StobiSerif Regular"/>
          <w:sz w:val="22"/>
        </w:rPr>
        <w:t>.</w:t>
      </w:r>
      <w:r w:rsidRPr="00D12E3F">
        <w:rPr>
          <w:rFonts w:ascii="StobiSerif Regular" w:hAnsi="StobiSerif Regular"/>
          <w:sz w:val="22"/>
        </w:rPr>
        <w:t xml:space="preserve"> С</w:t>
      </w:r>
      <w:r>
        <w:rPr>
          <w:rFonts w:ascii="StobiSerif Regular" w:hAnsi="StobiSerif Regular"/>
          <w:sz w:val="22"/>
        </w:rPr>
        <w:t>.</w:t>
      </w:r>
      <w:r w:rsidRPr="00D12E3F">
        <w:rPr>
          <w:rFonts w:ascii="StobiSerif Regular" w:hAnsi="StobiSerif Regular"/>
          <w:sz w:val="22"/>
        </w:rPr>
        <w:t xml:space="preserve"> со решение број 13-574  од 28.09.2023, да го задолжи старателот да преземе активности,  во врска  со тоа дали малолетните лица ставени под старателство ги исполнуваат условите за  оставрување право на семејна пензија, согласно со член 158 и 160 од Законот за семејството.</w:t>
      </w:r>
    </w:p>
    <w:p w:rsidR="001F1577" w:rsidRPr="00D12E3F" w:rsidRDefault="001F1577" w:rsidP="00B27FFA">
      <w:pPr>
        <w:jc w:val="both"/>
        <w:rPr>
          <w:rFonts w:ascii="StobiSerif Regular" w:hAnsi="StobiSerif Regular" w:cs="Arial"/>
          <w:b/>
          <w:sz w:val="22"/>
          <w:szCs w:val="22"/>
        </w:rPr>
      </w:pPr>
      <w:r w:rsidRPr="00D12E3F">
        <w:rPr>
          <w:rFonts w:ascii="StobiSerif Regular" w:hAnsi="StobiSerif Regular" w:cs="Arial"/>
          <w:b/>
          <w:sz w:val="22"/>
          <w:szCs w:val="22"/>
        </w:rPr>
        <w:t xml:space="preserve">                    Рокот за извршување на изречената инспекциска мерка изнесува 30 дена од приемот на решението и постојано</w:t>
      </w:r>
    </w:p>
    <w:p w:rsidR="001F1577" w:rsidRPr="00D12E3F" w:rsidRDefault="001F1577" w:rsidP="003D47FF">
      <w:pPr>
        <w:pStyle w:val="Normal1"/>
        <w:jc w:val="both"/>
        <w:rPr>
          <w:rFonts w:ascii="StobiSerif Regular" w:hAnsi="StobiSerif Regular" w:cs="StobiSerif Regular"/>
          <w:b/>
          <w:color w:val="000000"/>
          <w:sz w:val="22"/>
          <w:szCs w:val="22"/>
        </w:rPr>
      </w:pPr>
    </w:p>
    <w:p w:rsidR="001F1577" w:rsidRPr="00D12E3F" w:rsidRDefault="001F1577" w:rsidP="00D75BDA">
      <w:pPr>
        <w:pStyle w:val="Normal1"/>
        <w:jc w:val="both"/>
        <w:rPr>
          <w:rFonts w:ascii="StobiSerif Regular" w:hAnsi="StobiSerif Regular" w:cs="StobiSerif Regular"/>
          <w:color w:val="000000"/>
          <w:sz w:val="22"/>
          <w:szCs w:val="22"/>
        </w:rPr>
      </w:pPr>
      <w:r w:rsidRPr="00D12E3F">
        <w:rPr>
          <w:rFonts w:ascii="StobiSerif Regular" w:hAnsi="StobiSerif Regular" w:cs="StobiSerif Regular"/>
          <w:color w:val="000000"/>
          <w:sz w:val="22"/>
          <w:szCs w:val="22"/>
        </w:rPr>
        <w:t xml:space="preserve">                    8. Раководното или друго овластено лице во Центарот се задолжува, веднаш по истекот на рокот за извршување на инспекциските мерки, а најдоцна </w:t>
      </w:r>
      <w:r w:rsidRPr="00D12E3F">
        <w:rPr>
          <w:rFonts w:ascii="StobiSerif Regular" w:hAnsi="StobiSerif Regular" w:cs="StobiSerif Regular"/>
          <w:b/>
          <w:color w:val="000000"/>
          <w:sz w:val="22"/>
          <w:szCs w:val="22"/>
        </w:rPr>
        <w:t>во рок од три дена</w:t>
      </w:r>
      <w:r w:rsidRPr="00D12E3F">
        <w:rPr>
          <w:rFonts w:ascii="StobiSerif Regular" w:hAnsi="StobiSerif Regular" w:cs="StobiSerif Regular"/>
          <w:color w:val="000000"/>
          <w:sz w:val="22"/>
          <w:szCs w:val="22"/>
        </w:rPr>
        <w:t xml:space="preserve"> писмено да ги извести инспекторите дали се извршени инспекциските мерки, согласно член 334 став 4 од Законот.</w:t>
      </w:r>
    </w:p>
    <w:p w:rsidR="001F1577" w:rsidRPr="00D12E3F" w:rsidRDefault="001F1577">
      <w:pPr>
        <w:pStyle w:val="Normal1"/>
        <w:tabs>
          <w:tab w:val="left" w:pos="540"/>
          <w:tab w:val="left" w:pos="720"/>
          <w:tab w:val="left" w:pos="9486"/>
        </w:tabs>
        <w:ind w:right="126"/>
        <w:jc w:val="both"/>
        <w:rPr>
          <w:rFonts w:ascii="StobiSerif Regular" w:hAnsi="StobiSerif Regular"/>
          <w:sz w:val="22"/>
          <w:szCs w:val="22"/>
        </w:rPr>
      </w:pPr>
      <w:r w:rsidRPr="00D12E3F">
        <w:rPr>
          <w:rFonts w:ascii="StobiSerif Regular" w:hAnsi="StobiSerif Regular" w:cs="StobiSerif Regular"/>
          <w:sz w:val="22"/>
          <w:szCs w:val="22"/>
        </w:rPr>
        <w:t xml:space="preserve">              Жалбата изјавена против ова решение, не го одлага неговото извршување.</w:t>
      </w:r>
    </w:p>
    <w:p w:rsidR="001F1577" w:rsidRPr="00D12E3F" w:rsidRDefault="001F1577">
      <w:pPr>
        <w:pStyle w:val="Normal1"/>
        <w:tabs>
          <w:tab w:val="left" w:pos="9486"/>
        </w:tabs>
        <w:ind w:right="126"/>
        <w:jc w:val="both"/>
        <w:rPr>
          <w:rFonts w:ascii="StobiSerif Regular" w:hAnsi="StobiSerif Regular" w:cs="StobiSerif Regular"/>
          <w:sz w:val="22"/>
          <w:szCs w:val="22"/>
        </w:rPr>
      </w:pPr>
      <w:r w:rsidRPr="00D12E3F">
        <w:rPr>
          <w:rFonts w:ascii="StobiSerif Regular" w:hAnsi="StobiSerif Regular" w:cs="StobiSerif Regular"/>
          <w:sz w:val="22"/>
          <w:szCs w:val="22"/>
        </w:rPr>
        <w:t xml:space="preserve">                                                                         </w:t>
      </w:r>
    </w:p>
    <w:p w:rsidR="001F1577" w:rsidRPr="00D12E3F" w:rsidRDefault="001F1577">
      <w:pPr>
        <w:pStyle w:val="Normal1"/>
        <w:tabs>
          <w:tab w:val="left" w:pos="9486"/>
        </w:tabs>
        <w:ind w:right="126"/>
        <w:jc w:val="both"/>
        <w:rPr>
          <w:rFonts w:ascii="StobiSerif Regular" w:hAnsi="StobiSerif Regular"/>
          <w:sz w:val="22"/>
          <w:szCs w:val="22"/>
        </w:rPr>
      </w:pPr>
      <w:r w:rsidRPr="00D12E3F">
        <w:rPr>
          <w:rFonts w:ascii="StobiSerif Regular" w:hAnsi="StobiSerif Regular" w:cs="StobiSerif Regular"/>
          <w:sz w:val="22"/>
          <w:szCs w:val="22"/>
        </w:rPr>
        <w:t xml:space="preserve">                                                                      </w:t>
      </w:r>
      <w:r w:rsidRPr="00D12E3F">
        <w:rPr>
          <w:rFonts w:ascii="StobiSerif Regular" w:hAnsi="StobiSerif Regular" w:cs="StobiSerif Regular"/>
          <w:b/>
          <w:sz w:val="22"/>
          <w:szCs w:val="22"/>
        </w:rPr>
        <w:t>О б р а з л о ж е н и е</w:t>
      </w:r>
    </w:p>
    <w:p w:rsidR="001F1577" w:rsidRPr="00D12E3F" w:rsidRDefault="001F1577" w:rsidP="000B52A6">
      <w:pPr>
        <w:pStyle w:val="NormalWeb"/>
        <w:spacing w:before="200"/>
        <w:ind w:left="90" w:firstLine="477"/>
        <w:jc w:val="both"/>
        <w:rPr>
          <w:rFonts w:ascii="StobiSerif Regular" w:hAnsi="StobiSerif Regular"/>
          <w:color w:val="000000"/>
          <w:sz w:val="22"/>
          <w:szCs w:val="22"/>
          <w:lang w:val="ru-RU"/>
        </w:rPr>
      </w:pPr>
      <w:r w:rsidRPr="00D12E3F">
        <w:rPr>
          <w:rFonts w:ascii="StobiSerif Regular" w:hAnsi="StobiSerif Regular" w:cs="StobiSerif Regular"/>
          <w:sz w:val="22"/>
          <w:szCs w:val="22"/>
        </w:rPr>
        <w:t xml:space="preserve">  Секторот за инспекциски надзор во областа на социјалната заштита и заштита на децата при Министерството за социјална политика,</w:t>
      </w:r>
      <w:r>
        <w:rPr>
          <w:rFonts w:ascii="StobiSerif Regular" w:hAnsi="StobiSerif Regular" w:cs="StobiSerif Regular"/>
          <w:sz w:val="22"/>
          <w:szCs w:val="22"/>
        </w:rPr>
        <w:t xml:space="preserve"> </w:t>
      </w:r>
      <w:r w:rsidRPr="00D12E3F">
        <w:rPr>
          <w:rFonts w:ascii="StobiSerif Regular" w:hAnsi="StobiSerif Regular" w:cs="StobiSerif Regular"/>
          <w:sz w:val="22"/>
          <w:szCs w:val="22"/>
        </w:rPr>
        <w:t xml:space="preserve">демографија и млади, врз основа на член 329 став 1 алинеја 1 од Законот за социјалната заштита, преку </w:t>
      </w:r>
      <w:r w:rsidRPr="00D12E3F">
        <w:rPr>
          <w:rFonts w:ascii="StobiSerif Regular" w:hAnsi="StobiSerif Regular" w:cs="StobiSerif"/>
          <w:sz w:val="22"/>
          <w:szCs w:val="22"/>
        </w:rPr>
        <w:t xml:space="preserve"> </w:t>
      </w:r>
      <w:r w:rsidRPr="00D12E3F">
        <w:rPr>
          <w:rFonts w:ascii="StobiSerif Regular" w:hAnsi="StobiSerif Regular" w:cs="StobiSerif Regular"/>
          <w:sz w:val="22"/>
          <w:szCs w:val="22"/>
        </w:rPr>
        <w:t>инспекторите за социјална заштита  Мијалче Стојанов со службена легитимација број 0005</w:t>
      </w:r>
      <w:r w:rsidRPr="00D12E3F">
        <w:rPr>
          <w:rFonts w:ascii="StobiSerif Regular" w:hAnsi="StobiSerif Regular" w:cs="StobiSerif Regular"/>
          <w:sz w:val="22"/>
          <w:szCs w:val="22"/>
          <w:lang w:val="ru-RU"/>
        </w:rPr>
        <w:t xml:space="preserve"> и Елена Јанчева </w:t>
      </w:r>
      <w:r w:rsidRPr="00D12E3F">
        <w:rPr>
          <w:rFonts w:ascii="StobiSerif Regular" w:hAnsi="StobiSerif Regular" w:cs="StobiSerif Regular"/>
          <w:sz w:val="22"/>
          <w:szCs w:val="22"/>
        </w:rPr>
        <w:t xml:space="preserve">со службена легитимација број 0020, изврши редовен инспекциски надзор над субјектот на инспекциски надзор </w:t>
      </w:r>
      <w:r w:rsidRPr="00D12E3F">
        <w:rPr>
          <w:rFonts w:ascii="StobiSerif Regular" w:hAnsi="StobiSerif Regular" w:cs="Arial"/>
          <w:sz w:val="22"/>
          <w:szCs w:val="22"/>
        </w:rPr>
        <w:t>ЈУ Центар за социјална работа Валандово со  седиште на ул.,, Никола Карев,, бр. 24 застапуван од В</w:t>
      </w:r>
      <w:r w:rsidRPr="00D12E3F">
        <w:rPr>
          <w:rFonts w:ascii="StobiSerif Regular" w:hAnsi="StobiSerif Regular" w:cs="Arial"/>
          <w:sz w:val="22"/>
          <w:szCs w:val="22"/>
          <w:lang w:val="ru-RU"/>
        </w:rPr>
        <w:t>.</w:t>
      </w:r>
      <w:r w:rsidRPr="00D12E3F">
        <w:rPr>
          <w:rFonts w:ascii="StobiSerif Regular" w:hAnsi="StobiSerif Regular" w:cs="Arial"/>
          <w:sz w:val="22"/>
          <w:szCs w:val="22"/>
        </w:rPr>
        <w:t xml:space="preserve">Д Директорот Данче Коцевска и состави Записник ИП1 број </w:t>
      </w:r>
      <w:r w:rsidRPr="00D12E3F">
        <w:rPr>
          <w:rFonts w:ascii="StobiSerif Regular" w:hAnsi="StobiSerif Regular" w:cs="Arial"/>
          <w:sz w:val="22"/>
          <w:szCs w:val="22"/>
          <w:lang w:val="ru-RU"/>
        </w:rPr>
        <w:t xml:space="preserve">16-01 </w:t>
      </w:r>
      <w:r w:rsidRPr="00D12E3F">
        <w:rPr>
          <w:rFonts w:ascii="StobiSerif Regular" w:hAnsi="StobiSerif Regular" w:cs="Arial"/>
          <w:sz w:val="22"/>
          <w:szCs w:val="22"/>
        </w:rPr>
        <w:t>од 23.01.20</w:t>
      </w:r>
      <w:r w:rsidRPr="00D12E3F">
        <w:rPr>
          <w:rFonts w:ascii="StobiSerif Regular" w:hAnsi="StobiSerif Regular" w:cs="Arial"/>
          <w:sz w:val="22"/>
          <w:szCs w:val="22"/>
          <w:lang w:val="ru-RU"/>
        </w:rPr>
        <w:t>25</w:t>
      </w:r>
      <w:r w:rsidRPr="00D12E3F">
        <w:rPr>
          <w:rFonts w:ascii="StobiSerif Regular" w:hAnsi="StobiSerif Regular" w:cs="Arial"/>
          <w:sz w:val="22"/>
          <w:szCs w:val="22"/>
        </w:rPr>
        <w:t xml:space="preserve"> година</w:t>
      </w:r>
      <w:r w:rsidRPr="00D12E3F">
        <w:rPr>
          <w:rFonts w:ascii="StobiSerif Regular" w:hAnsi="StobiSerif Regular" w:cs="StobiSerif Regular"/>
          <w:sz w:val="22"/>
          <w:szCs w:val="22"/>
        </w:rPr>
        <w:t xml:space="preserve">, во кој се констатирани недостатоци и неправилности во постапувањето на Центарот во постапката за </w:t>
      </w:r>
      <w:r w:rsidRPr="00D12E3F">
        <w:rPr>
          <w:rFonts w:ascii="StobiSerif Regular" w:hAnsi="StobiSerif Regular"/>
          <w:color w:val="000000"/>
          <w:sz w:val="22"/>
          <w:szCs w:val="22"/>
          <w:lang w:val="ru-RU"/>
        </w:rPr>
        <w:t xml:space="preserve"> ставање под старателство на малолетни лица без родителска грижа, старателство над лица на кои им е одземена или ограничена деловната способност, ст</w:t>
      </w:r>
      <w:r w:rsidRPr="00D12E3F">
        <w:rPr>
          <w:rFonts w:ascii="StobiSerif Regular" w:hAnsi="StobiSerif Regular"/>
          <w:color w:val="000000"/>
          <w:sz w:val="22"/>
          <w:szCs w:val="22"/>
          <w:lang w:val="en-US"/>
        </w:rPr>
        <w:t>a</w:t>
      </w:r>
      <w:r w:rsidRPr="00D12E3F">
        <w:rPr>
          <w:rFonts w:ascii="StobiSerif Regular" w:hAnsi="StobiSerif Regular"/>
          <w:color w:val="000000"/>
          <w:sz w:val="22"/>
          <w:szCs w:val="22"/>
          <w:lang w:val="ru-RU"/>
        </w:rPr>
        <w:t>рател за посебен случај и  преземање на потребните мерки за остварување на целите на стрателството.</w:t>
      </w:r>
    </w:p>
    <w:p w:rsidR="001F1577" w:rsidRPr="00D12E3F" w:rsidRDefault="001F1577" w:rsidP="006C07B0">
      <w:pPr>
        <w:pStyle w:val="Normal1"/>
        <w:ind w:left="675"/>
        <w:jc w:val="both"/>
        <w:rPr>
          <w:rFonts w:ascii="StobiSerif Regular" w:hAnsi="StobiSerif Regular" w:cs="StobiSerif Regular"/>
          <w:sz w:val="22"/>
          <w:szCs w:val="22"/>
        </w:rPr>
      </w:pPr>
      <w:r w:rsidRPr="00D12E3F">
        <w:rPr>
          <w:rFonts w:ascii="StobiSerif Regular" w:hAnsi="StobiSerif Regular" w:cs="StobiSerif Regular"/>
          <w:sz w:val="22"/>
          <w:szCs w:val="22"/>
        </w:rPr>
        <w:t xml:space="preserve">Врз основа на изнесеното се одлучи како во диспозитивот на ова решение. </w:t>
      </w:r>
    </w:p>
    <w:p w:rsidR="001F1577" w:rsidRPr="00D12E3F" w:rsidRDefault="001F1577" w:rsidP="006B2D63">
      <w:pPr>
        <w:pStyle w:val="Normal1"/>
        <w:ind w:left="675"/>
        <w:jc w:val="both"/>
        <w:rPr>
          <w:rFonts w:ascii="StobiSerif Regular" w:hAnsi="StobiSerif Regular" w:cs="StobiSerif Regular"/>
          <w:sz w:val="22"/>
          <w:szCs w:val="22"/>
        </w:rPr>
      </w:pPr>
      <w:r w:rsidRPr="00D12E3F">
        <w:rPr>
          <w:rFonts w:ascii="StobiSerif Regular" w:hAnsi="StobiSerif Regular" w:cs="StobiSerif Regular"/>
          <w:sz w:val="22"/>
          <w:szCs w:val="22"/>
        </w:rPr>
        <w:t>Жалбата не го задржува извршувањето на решението согласно член 340 став 2 од Законот.</w:t>
      </w:r>
    </w:p>
    <w:p w:rsidR="001F1577" w:rsidRPr="00D12E3F" w:rsidRDefault="001F1577" w:rsidP="00786FD3">
      <w:pPr>
        <w:pStyle w:val="Normal1"/>
        <w:jc w:val="both"/>
        <w:rPr>
          <w:rFonts w:ascii="StobiSerif Regular" w:hAnsi="StobiSerif Regular" w:cs="StobiSerif Regular"/>
          <w:sz w:val="22"/>
          <w:szCs w:val="22"/>
        </w:rPr>
      </w:pPr>
      <w:r w:rsidRPr="00D12E3F">
        <w:rPr>
          <w:rFonts w:ascii="StobiSerif Regular" w:hAnsi="StobiSerif Regular" w:cs="StobiSerif Regular"/>
          <w:b/>
          <w:sz w:val="22"/>
          <w:szCs w:val="22"/>
        </w:rPr>
        <w:t xml:space="preserve"> </w:t>
      </w:r>
      <w:r w:rsidRPr="00D12E3F">
        <w:rPr>
          <w:rFonts w:ascii="StobiSerif Regular" w:hAnsi="StobiSerif Regular" w:cs="StobiSerif Regular"/>
          <w:b/>
          <w:sz w:val="22"/>
          <w:szCs w:val="22"/>
        </w:rPr>
        <w:tab/>
        <w:t xml:space="preserve">Правна поука: </w:t>
      </w:r>
      <w:r w:rsidRPr="00D12E3F">
        <w:rPr>
          <w:rFonts w:ascii="StobiSerif Regular" w:hAnsi="StobiSerif Regular" w:cs="StobiSerif Regular"/>
          <w:sz w:val="22"/>
          <w:szCs w:val="22"/>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1F1577" w:rsidRPr="00D12E3F" w:rsidRDefault="001F1577">
      <w:pPr>
        <w:pStyle w:val="Normal1"/>
        <w:tabs>
          <w:tab w:val="left" w:pos="9360"/>
        </w:tabs>
        <w:ind w:right="126" w:firstLine="720"/>
        <w:jc w:val="both"/>
        <w:rPr>
          <w:rFonts w:ascii="StobiSerif Regular" w:hAnsi="StobiSerif Regular" w:cs="StobiSerif Regular"/>
          <w:sz w:val="22"/>
          <w:szCs w:val="22"/>
        </w:rPr>
      </w:pPr>
      <w:r w:rsidRPr="00D12E3F">
        <w:rPr>
          <w:rFonts w:ascii="StobiSerif Regular" w:hAnsi="StobiSerif Regular" w:cs="StobiSerif Regular"/>
          <w:sz w:val="22"/>
          <w:szCs w:val="22"/>
        </w:rPr>
        <w:t>Подносителот на жалба плаќа административна такса за жалба во износ од 250,00 денари.</w:t>
      </w:r>
    </w:p>
    <w:p w:rsidR="001F1577" w:rsidRPr="00D12E3F" w:rsidRDefault="001F1577">
      <w:pPr>
        <w:pStyle w:val="Normal1"/>
        <w:tabs>
          <w:tab w:val="left" w:pos="9360"/>
        </w:tabs>
        <w:ind w:right="126" w:firstLine="720"/>
        <w:jc w:val="both"/>
        <w:rPr>
          <w:rFonts w:ascii="StobiSerif Regular" w:hAnsi="StobiSerif Regular" w:cs="StobiSerif Regular"/>
          <w:sz w:val="22"/>
          <w:szCs w:val="22"/>
        </w:rPr>
      </w:pPr>
      <w:r w:rsidRPr="00D12E3F">
        <w:rPr>
          <w:rFonts w:ascii="StobiSerif Regular" w:hAnsi="StobiSerif Regular" w:cs="StobiSerif Regular"/>
          <w:sz w:val="22"/>
          <w:szCs w:val="22"/>
        </w:rPr>
        <w:t xml:space="preserve">Решено во Секторот за инспекциски надзор во областа на социјалната заштита и заштита на децата при Министерство за  социјална политика, демографија и млади под ИП1 број 16-01 од </w:t>
      </w:r>
      <w:r w:rsidRPr="00D12E3F">
        <w:rPr>
          <w:rFonts w:ascii="StobiSerif Regular" w:hAnsi="StobiSerif Regular" w:cs="StobiSerif Regular"/>
          <w:sz w:val="22"/>
          <w:szCs w:val="22"/>
          <w:lang w:val="ru-RU"/>
        </w:rPr>
        <w:t>3</w:t>
      </w:r>
      <w:r w:rsidRPr="00D12E3F">
        <w:rPr>
          <w:rFonts w:ascii="StobiSerif Regular" w:hAnsi="StobiSerif Regular" w:cs="StobiSerif Regular"/>
          <w:sz w:val="22"/>
          <w:szCs w:val="22"/>
        </w:rPr>
        <w:t xml:space="preserve">0.01.2025 година. </w:t>
      </w:r>
    </w:p>
    <w:p w:rsidR="001F1577" w:rsidRPr="00D12E3F" w:rsidRDefault="001F1577">
      <w:pPr>
        <w:pStyle w:val="Normal1"/>
        <w:tabs>
          <w:tab w:val="left" w:pos="9360"/>
        </w:tabs>
        <w:ind w:right="126" w:firstLine="720"/>
        <w:jc w:val="both"/>
        <w:rPr>
          <w:rFonts w:ascii="StobiSerif Regular" w:hAnsi="StobiSerif Regular" w:cs="StobiSerif Regular"/>
          <w:sz w:val="22"/>
          <w:szCs w:val="22"/>
        </w:rPr>
      </w:pPr>
    </w:p>
    <w:p w:rsidR="001F1577" w:rsidRPr="00D12E3F" w:rsidRDefault="001F1577">
      <w:pPr>
        <w:pStyle w:val="Normal1"/>
        <w:jc w:val="both"/>
        <w:rPr>
          <w:rFonts w:ascii="StobiSerif Regular" w:hAnsi="StobiSerif Regular" w:cs="StobiSerif Regular"/>
          <w:sz w:val="22"/>
          <w:szCs w:val="22"/>
        </w:rPr>
      </w:pPr>
      <w:r w:rsidRPr="00D12E3F">
        <w:rPr>
          <w:rFonts w:ascii="StobiSerif Regular" w:hAnsi="StobiSerif Regular" w:cs="StobiSerif Regular"/>
          <w:sz w:val="22"/>
          <w:szCs w:val="22"/>
        </w:rPr>
        <w:t xml:space="preserve">                                                                                       </w:t>
      </w:r>
    </w:p>
    <w:p w:rsidR="001F1577" w:rsidRPr="00D12E3F" w:rsidRDefault="001F1577" w:rsidP="00C10AB6">
      <w:pPr>
        <w:pStyle w:val="Normal1"/>
        <w:rPr>
          <w:rFonts w:ascii="StobiSerif Regular" w:hAnsi="StobiSerif Regular" w:cs="StobiSerif Regular"/>
          <w:sz w:val="22"/>
          <w:szCs w:val="22"/>
        </w:rPr>
      </w:pPr>
      <w:r w:rsidRPr="00D12E3F">
        <w:rPr>
          <w:rFonts w:ascii="StobiSerif Regular" w:hAnsi="StobiSerif Regular" w:cs="StobiSerif Regular"/>
          <w:sz w:val="22"/>
          <w:szCs w:val="22"/>
        </w:rPr>
        <w:t xml:space="preserve">                                                                                  Инспектори за социјална заштита:</w:t>
      </w:r>
    </w:p>
    <w:p w:rsidR="001F1577" w:rsidRPr="00D12E3F" w:rsidRDefault="001F1577" w:rsidP="00C10AB6">
      <w:pPr>
        <w:pStyle w:val="Normal1"/>
        <w:rPr>
          <w:rFonts w:ascii="StobiSerif Regular" w:hAnsi="StobiSerif Regular" w:cs="StobiSerif Regular"/>
          <w:sz w:val="22"/>
          <w:szCs w:val="22"/>
        </w:rPr>
      </w:pPr>
      <w:r w:rsidRPr="00D12E3F">
        <w:rPr>
          <w:rFonts w:ascii="StobiSerif Regular" w:hAnsi="StobiSerif Regular" w:cs="StobiSerif Regular"/>
          <w:sz w:val="22"/>
          <w:szCs w:val="22"/>
        </w:rPr>
        <w:t xml:space="preserve">                                                                                       Мијалче  Стојанов                                                         </w:t>
      </w:r>
      <w:r w:rsidRPr="00D12E3F">
        <w:rPr>
          <w:rFonts w:ascii="StobiSerif Regular" w:hAnsi="StobiSerif Regular" w:cs="StobiSerif Regular"/>
          <w:sz w:val="22"/>
          <w:szCs w:val="22"/>
        </w:rPr>
        <w:tab/>
      </w:r>
      <w:r w:rsidRPr="00D12E3F">
        <w:rPr>
          <w:rFonts w:ascii="StobiSerif Regular" w:hAnsi="StobiSerif Regular" w:cs="StobiSerif Regular"/>
          <w:sz w:val="22"/>
          <w:szCs w:val="22"/>
        </w:rPr>
        <w:tab/>
      </w:r>
      <w:r w:rsidRPr="00D12E3F">
        <w:rPr>
          <w:rFonts w:ascii="StobiSerif Regular" w:hAnsi="StobiSerif Regular" w:cs="StobiSerif Regular"/>
          <w:sz w:val="22"/>
          <w:szCs w:val="22"/>
        </w:rPr>
        <w:tab/>
      </w:r>
      <w:r w:rsidRPr="00D12E3F">
        <w:rPr>
          <w:rFonts w:ascii="StobiSerif Regular" w:hAnsi="StobiSerif Regular" w:cs="StobiSerif Regular"/>
          <w:sz w:val="22"/>
          <w:szCs w:val="22"/>
        </w:rPr>
        <w:tab/>
        <w:t xml:space="preserve">                                  </w:t>
      </w:r>
      <w:r w:rsidRPr="00D12E3F">
        <w:rPr>
          <w:rFonts w:ascii="StobiSerif Regular" w:hAnsi="StobiSerif Regular" w:cs="StobiSerif Regular"/>
          <w:sz w:val="22"/>
          <w:szCs w:val="22"/>
          <w:lang w:val="en-US"/>
        </w:rPr>
        <w:t xml:space="preserve">         </w:t>
      </w:r>
      <w:r w:rsidRPr="00D12E3F">
        <w:rPr>
          <w:rFonts w:ascii="StobiSerif Regular" w:hAnsi="StobiSerif Regular" w:cs="StobiSerif Regular"/>
          <w:sz w:val="22"/>
          <w:szCs w:val="22"/>
        </w:rPr>
        <w:t xml:space="preserve"> Елена Јанчева</w:t>
      </w:r>
    </w:p>
    <w:p w:rsidR="001F1577" w:rsidRPr="00D12E3F" w:rsidRDefault="001F1577">
      <w:pPr>
        <w:pStyle w:val="Normal1"/>
        <w:ind w:firstLine="720"/>
        <w:jc w:val="both"/>
        <w:rPr>
          <w:rFonts w:ascii="StobiSerif Regular" w:hAnsi="StobiSerif Regular"/>
          <w:sz w:val="22"/>
          <w:szCs w:val="22"/>
        </w:rPr>
      </w:pPr>
      <w:r w:rsidRPr="00D12E3F">
        <w:rPr>
          <w:rFonts w:ascii="StobiSerif Regular" w:hAnsi="StobiSerif Regular" w:cs="StobiSerif"/>
          <w:b/>
          <w:sz w:val="22"/>
          <w:szCs w:val="22"/>
        </w:rPr>
        <w:t xml:space="preserve">      </w:t>
      </w:r>
      <w:r w:rsidRPr="00D12E3F">
        <w:rPr>
          <w:rFonts w:ascii="StobiSerif Regular" w:hAnsi="StobiSerif Regular"/>
          <w:sz w:val="22"/>
          <w:szCs w:val="22"/>
        </w:rPr>
        <w:t xml:space="preserve">                                                                                  </w:t>
      </w:r>
    </w:p>
    <w:sectPr w:rsidR="001F1577" w:rsidRPr="00D12E3F" w:rsidSect="00C70573">
      <w:footerReference w:type="default" r:id="rId6"/>
      <w:pgSz w:w="11906" w:h="16838"/>
      <w:pgMar w:top="719" w:right="1106" w:bottom="1440" w:left="1260" w:header="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77" w:rsidRDefault="001F1577" w:rsidP="00C70573">
      <w:r>
        <w:separator/>
      </w:r>
    </w:p>
  </w:endnote>
  <w:endnote w:type="continuationSeparator" w:id="0">
    <w:p w:rsidR="001F1577" w:rsidRDefault="001F1577" w:rsidP="00C70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StobiSerif">
    <w:altName w:val="Times New Roman"/>
    <w:panose1 w:val="02000503060000020004"/>
    <w:charset w:val="00"/>
    <w:family w:val="modern"/>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577" w:rsidRDefault="001F1577">
    <w:pPr>
      <w:pStyle w:val="Normal1"/>
      <w:tabs>
        <w:tab w:val="center" w:pos="4153"/>
        <w:tab w:val="right" w:pos="8306"/>
      </w:tabs>
      <w:ind w:right="360"/>
      <w:rPr>
        <w:color w:val="000000"/>
      </w:rPr>
    </w:pPr>
    <w:r>
      <w:rPr>
        <w:noProof/>
        <w:lang w:eastAsia="mk-MK"/>
      </w:rPr>
      <w:pict>
        <v:rect id="Rectangle 1" o:spid="_x0000_s2049" style="position:absolute;margin-left:479pt;margin-top:0;width:7.05pt;height:1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" strokeweight="1pt">
          <v:stroke startarrowwidth="narrow" startarrowlength="short" endarrowwidth="narrow" endarrowlength="short" joinstyle="round"/>
          <v:path arrowok="t"/>
          <v:textbox inset="0,3pt,0,3pt">
            <w:txbxContent>
              <w:p w:rsidR="001F1577" w:rsidRDefault="001F1577">
                <w:pPr>
                  <w:textDirection w:val="btLr"/>
                </w:pPr>
                <w:r>
                  <w:rPr>
                    <w:color w:val="000000"/>
                  </w:rPr>
                  <w:t>PAGE2</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77" w:rsidRDefault="001F1577" w:rsidP="00C70573">
      <w:r>
        <w:separator/>
      </w:r>
    </w:p>
  </w:footnote>
  <w:footnote w:type="continuationSeparator" w:id="0">
    <w:p w:rsidR="001F1577" w:rsidRDefault="001F1577" w:rsidP="00C705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573"/>
    <w:rsid w:val="00060A93"/>
    <w:rsid w:val="00064956"/>
    <w:rsid w:val="0007147E"/>
    <w:rsid w:val="000818B1"/>
    <w:rsid w:val="0009348F"/>
    <w:rsid w:val="000B11D5"/>
    <w:rsid w:val="000B52A6"/>
    <w:rsid w:val="000D0330"/>
    <w:rsid w:val="000F2F30"/>
    <w:rsid w:val="000F4E3C"/>
    <w:rsid w:val="000F5441"/>
    <w:rsid w:val="00123050"/>
    <w:rsid w:val="001449B2"/>
    <w:rsid w:val="001519A0"/>
    <w:rsid w:val="0015204C"/>
    <w:rsid w:val="0015303C"/>
    <w:rsid w:val="0016214D"/>
    <w:rsid w:val="0017081E"/>
    <w:rsid w:val="0019180B"/>
    <w:rsid w:val="00193B35"/>
    <w:rsid w:val="001A2A97"/>
    <w:rsid w:val="001B0A6E"/>
    <w:rsid w:val="001B38F5"/>
    <w:rsid w:val="001E407F"/>
    <w:rsid w:val="001F1577"/>
    <w:rsid w:val="00201F4A"/>
    <w:rsid w:val="00203541"/>
    <w:rsid w:val="00205E12"/>
    <w:rsid w:val="00215D1B"/>
    <w:rsid w:val="00225D17"/>
    <w:rsid w:val="00236C17"/>
    <w:rsid w:val="00245B0B"/>
    <w:rsid w:val="002476EB"/>
    <w:rsid w:val="002504B5"/>
    <w:rsid w:val="00256017"/>
    <w:rsid w:val="00260444"/>
    <w:rsid w:val="002869EF"/>
    <w:rsid w:val="002A2912"/>
    <w:rsid w:val="002B508D"/>
    <w:rsid w:val="002E3EBB"/>
    <w:rsid w:val="002E6223"/>
    <w:rsid w:val="00331E28"/>
    <w:rsid w:val="003352DA"/>
    <w:rsid w:val="003436BC"/>
    <w:rsid w:val="00343B8B"/>
    <w:rsid w:val="00351761"/>
    <w:rsid w:val="003603AD"/>
    <w:rsid w:val="0036297E"/>
    <w:rsid w:val="00363485"/>
    <w:rsid w:val="00366418"/>
    <w:rsid w:val="00372C05"/>
    <w:rsid w:val="00374DF7"/>
    <w:rsid w:val="003829F0"/>
    <w:rsid w:val="003A27B5"/>
    <w:rsid w:val="003C081A"/>
    <w:rsid w:val="003D3CD6"/>
    <w:rsid w:val="003D47FF"/>
    <w:rsid w:val="003E03E7"/>
    <w:rsid w:val="003E27BD"/>
    <w:rsid w:val="003E2E20"/>
    <w:rsid w:val="004012C3"/>
    <w:rsid w:val="0041466C"/>
    <w:rsid w:val="00423E98"/>
    <w:rsid w:val="00446807"/>
    <w:rsid w:val="00481B81"/>
    <w:rsid w:val="00484D02"/>
    <w:rsid w:val="00486F24"/>
    <w:rsid w:val="00494366"/>
    <w:rsid w:val="004A6E29"/>
    <w:rsid w:val="004A72A7"/>
    <w:rsid w:val="004B3F93"/>
    <w:rsid w:val="004C175F"/>
    <w:rsid w:val="004D5290"/>
    <w:rsid w:val="004D6316"/>
    <w:rsid w:val="004E1CA5"/>
    <w:rsid w:val="004E3771"/>
    <w:rsid w:val="00500FB6"/>
    <w:rsid w:val="00503C99"/>
    <w:rsid w:val="00514D53"/>
    <w:rsid w:val="0051529E"/>
    <w:rsid w:val="00515C6E"/>
    <w:rsid w:val="00520A87"/>
    <w:rsid w:val="0052163F"/>
    <w:rsid w:val="00523C0F"/>
    <w:rsid w:val="005265FD"/>
    <w:rsid w:val="00530AA3"/>
    <w:rsid w:val="005315DF"/>
    <w:rsid w:val="00543098"/>
    <w:rsid w:val="0054543A"/>
    <w:rsid w:val="005472BB"/>
    <w:rsid w:val="00555D76"/>
    <w:rsid w:val="00566C97"/>
    <w:rsid w:val="005857F2"/>
    <w:rsid w:val="005B2A66"/>
    <w:rsid w:val="005B5DE7"/>
    <w:rsid w:val="005C17F0"/>
    <w:rsid w:val="005C43AD"/>
    <w:rsid w:val="005C724B"/>
    <w:rsid w:val="005D15FE"/>
    <w:rsid w:val="005D17D5"/>
    <w:rsid w:val="005D611B"/>
    <w:rsid w:val="005F16CE"/>
    <w:rsid w:val="00604762"/>
    <w:rsid w:val="006212F7"/>
    <w:rsid w:val="006257D9"/>
    <w:rsid w:val="006656AF"/>
    <w:rsid w:val="0068756F"/>
    <w:rsid w:val="006915C5"/>
    <w:rsid w:val="006A4F5E"/>
    <w:rsid w:val="006A5179"/>
    <w:rsid w:val="006A5FFB"/>
    <w:rsid w:val="006B1635"/>
    <w:rsid w:val="006B2D63"/>
    <w:rsid w:val="006B70D3"/>
    <w:rsid w:val="006C07B0"/>
    <w:rsid w:val="006F3780"/>
    <w:rsid w:val="00711303"/>
    <w:rsid w:val="00737D50"/>
    <w:rsid w:val="00745E48"/>
    <w:rsid w:val="007556DD"/>
    <w:rsid w:val="0075632C"/>
    <w:rsid w:val="00763CF4"/>
    <w:rsid w:val="00766361"/>
    <w:rsid w:val="00786FD3"/>
    <w:rsid w:val="007908C4"/>
    <w:rsid w:val="007A607E"/>
    <w:rsid w:val="007C30CE"/>
    <w:rsid w:val="007D1DA4"/>
    <w:rsid w:val="007D20A6"/>
    <w:rsid w:val="007E1A91"/>
    <w:rsid w:val="007E1C39"/>
    <w:rsid w:val="007F38F5"/>
    <w:rsid w:val="007F6998"/>
    <w:rsid w:val="00813C19"/>
    <w:rsid w:val="008261A1"/>
    <w:rsid w:val="008318D3"/>
    <w:rsid w:val="008614B6"/>
    <w:rsid w:val="008651A5"/>
    <w:rsid w:val="0087080E"/>
    <w:rsid w:val="00887284"/>
    <w:rsid w:val="008A5027"/>
    <w:rsid w:val="008C7BDA"/>
    <w:rsid w:val="008E69D6"/>
    <w:rsid w:val="009032CB"/>
    <w:rsid w:val="00905481"/>
    <w:rsid w:val="00911680"/>
    <w:rsid w:val="0092444D"/>
    <w:rsid w:val="009249EF"/>
    <w:rsid w:val="009364EE"/>
    <w:rsid w:val="0094195A"/>
    <w:rsid w:val="00944908"/>
    <w:rsid w:val="00950C4A"/>
    <w:rsid w:val="009709DD"/>
    <w:rsid w:val="00977427"/>
    <w:rsid w:val="0099527A"/>
    <w:rsid w:val="00995F47"/>
    <w:rsid w:val="00996466"/>
    <w:rsid w:val="009A45BA"/>
    <w:rsid w:val="009A6013"/>
    <w:rsid w:val="009A6744"/>
    <w:rsid w:val="009B55EF"/>
    <w:rsid w:val="009B7CDD"/>
    <w:rsid w:val="009D2C39"/>
    <w:rsid w:val="009E67AA"/>
    <w:rsid w:val="009F24D7"/>
    <w:rsid w:val="009F4257"/>
    <w:rsid w:val="009F71DD"/>
    <w:rsid w:val="00A13ABA"/>
    <w:rsid w:val="00A24672"/>
    <w:rsid w:val="00A3051D"/>
    <w:rsid w:val="00A3186E"/>
    <w:rsid w:val="00A31AFD"/>
    <w:rsid w:val="00A33813"/>
    <w:rsid w:val="00A35F3E"/>
    <w:rsid w:val="00A47959"/>
    <w:rsid w:val="00A86728"/>
    <w:rsid w:val="00A86898"/>
    <w:rsid w:val="00A91DAA"/>
    <w:rsid w:val="00AB3279"/>
    <w:rsid w:val="00AB40EA"/>
    <w:rsid w:val="00AB47F6"/>
    <w:rsid w:val="00AD4A72"/>
    <w:rsid w:val="00AF573A"/>
    <w:rsid w:val="00B077C1"/>
    <w:rsid w:val="00B10151"/>
    <w:rsid w:val="00B1078D"/>
    <w:rsid w:val="00B14F00"/>
    <w:rsid w:val="00B157F0"/>
    <w:rsid w:val="00B209C7"/>
    <w:rsid w:val="00B26BE7"/>
    <w:rsid w:val="00B27FFA"/>
    <w:rsid w:val="00B63EBC"/>
    <w:rsid w:val="00B655F0"/>
    <w:rsid w:val="00B772C6"/>
    <w:rsid w:val="00B82818"/>
    <w:rsid w:val="00B907C8"/>
    <w:rsid w:val="00B936F3"/>
    <w:rsid w:val="00BA2D27"/>
    <w:rsid w:val="00BB5143"/>
    <w:rsid w:val="00BC1DE5"/>
    <w:rsid w:val="00BC21DE"/>
    <w:rsid w:val="00BC2BE2"/>
    <w:rsid w:val="00BC4300"/>
    <w:rsid w:val="00BE062A"/>
    <w:rsid w:val="00BE6C0F"/>
    <w:rsid w:val="00BE6DAF"/>
    <w:rsid w:val="00C02E79"/>
    <w:rsid w:val="00C03FAA"/>
    <w:rsid w:val="00C10AB6"/>
    <w:rsid w:val="00C17B42"/>
    <w:rsid w:val="00C20C7E"/>
    <w:rsid w:val="00C2465A"/>
    <w:rsid w:val="00C403A3"/>
    <w:rsid w:val="00C41E8F"/>
    <w:rsid w:val="00C46C6D"/>
    <w:rsid w:val="00C569AA"/>
    <w:rsid w:val="00C70573"/>
    <w:rsid w:val="00C73591"/>
    <w:rsid w:val="00C73D55"/>
    <w:rsid w:val="00C7516C"/>
    <w:rsid w:val="00C771A9"/>
    <w:rsid w:val="00C823FC"/>
    <w:rsid w:val="00C920E5"/>
    <w:rsid w:val="00C9504F"/>
    <w:rsid w:val="00CA51F8"/>
    <w:rsid w:val="00CC0BE8"/>
    <w:rsid w:val="00CC7180"/>
    <w:rsid w:val="00CF065B"/>
    <w:rsid w:val="00D07D08"/>
    <w:rsid w:val="00D12E3F"/>
    <w:rsid w:val="00D2459B"/>
    <w:rsid w:val="00D277F3"/>
    <w:rsid w:val="00D32BFA"/>
    <w:rsid w:val="00D32D4F"/>
    <w:rsid w:val="00D3614F"/>
    <w:rsid w:val="00D43540"/>
    <w:rsid w:val="00D4671C"/>
    <w:rsid w:val="00D5253C"/>
    <w:rsid w:val="00D5540E"/>
    <w:rsid w:val="00D5775C"/>
    <w:rsid w:val="00D6358A"/>
    <w:rsid w:val="00D75BDA"/>
    <w:rsid w:val="00D80B13"/>
    <w:rsid w:val="00D816A3"/>
    <w:rsid w:val="00D82037"/>
    <w:rsid w:val="00DA49E0"/>
    <w:rsid w:val="00DB1C49"/>
    <w:rsid w:val="00DC50A3"/>
    <w:rsid w:val="00DD11BB"/>
    <w:rsid w:val="00DD3C88"/>
    <w:rsid w:val="00DD40FB"/>
    <w:rsid w:val="00DE57EF"/>
    <w:rsid w:val="00E17070"/>
    <w:rsid w:val="00E248D4"/>
    <w:rsid w:val="00E24EEA"/>
    <w:rsid w:val="00E26371"/>
    <w:rsid w:val="00E303D8"/>
    <w:rsid w:val="00E31FCA"/>
    <w:rsid w:val="00E37D2F"/>
    <w:rsid w:val="00E416F0"/>
    <w:rsid w:val="00E4359C"/>
    <w:rsid w:val="00E527FA"/>
    <w:rsid w:val="00E815BB"/>
    <w:rsid w:val="00EB52D4"/>
    <w:rsid w:val="00EC00D2"/>
    <w:rsid w:val="00ED4C3B"/>
    <w:rsid w:val="00EE4F23"/>
    <w:rsid w:val="00EF4604"/>
    <w:rsid w:val="00EF4690"/>
    <w:rsid w:val="00F06359"/>
    <w:rsid w:val="00F131E8"/>
    <w:rsid w:val="00F13907"/>
    <w:rsid w:val="00F2766C"/>
    <w:rsid w:val="00F34A12"/>
    <w:rsid w:val="00F448CB"/>
    <w:rsid w:val="00F64B16"/>
    <w:rsid w:val="00F64DA6"/>
    <w:rsid w:val="00FC5C06"/>
    <w:rsid w:val="00FD4072"/>
    <w:rsid w:val="00FE076D"/>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56"/>
    <w:rPr>
      <w:sz w:val="24"/>
      <w:szCs w:val="24"/>
      <w:lang w:eastAsia="en-US"/>
    </w:rPr>
  </w:style>
  <w:style w:type="paragraph" w:styleId="Heading1">
    <w:name w:val="heading 1"/>
    <w:basedOn w:val="Normal1"/>
    <w:next w:val="Normal1"/>
    <w:link w:val="Heading1Char"/>
    <w:uiPriority w:val="99"/>
    <w:qFormat/>
    <w:rsid w:val="00C70573"/>
    <w:pPr>
      <w:keepNext/>
      <w:outlineLvl w:val="0"/>
    </w:pPr>
    <w:rPr>
      <w:rFonts w:ascii="Century Gothic" w:hAnsi="Century Gothic" w:cs="Century Gothic"/>
      <w:b/>
      <w:sz w:val="18"/>
      <w:szCs w:val="18"/>
    </w:rPr>
  </w:style>
  <w:style w:type="paragraph" w:styleId="Heading2">
    <w:name w:val="heading 2"/>
    <w:basedOn w:val="Normal1"/>
    <w:next w:val="Normal1"/>
    <w:link w:val="Heading2Char"/>
    <w:uiPriority w:val="99"/>
    <w:qFormat/>
    <w:rsid w:val="00C70573"/>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C70573"/>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C70573"/>
    <w:pPr>
      <w:keepNext/>
      <w:keepLines/>
      <w:spacing w:before="240" w:after="40"/>
      <w:outlineLvl w:val="3"/>
    </w:pPr>
    <w:rPr>
      <w:b/>
    </w:rPr>
  </w:style>
  <w:style w:type="paragraph" w:styleId="Heading5">
    <w:name w:val="heading 5"/>
    <w:basedOn w:val="Normal1"/>
    <w:next w:val="Normal1"/>
    <w:link w:val="Heading5Char"/>
    <w:uiPriority w:val="99"/>
    <w:qFormat/>
    <w:rsid w:val="00C70573"/>
    <w:pPr>
      <w:keepNext/>
      <w:keepLines/>
      <w:spacing w:before="220" w:after="40"/>
      <w:outlineLvl w:val="4"/>
    </w:pPr>
    <w:rPr>
      <w:b/>
      <w:sz w:val="22"/>
      <w:szCs w:val="22"/>
    </w:rPr>
  </w:style>
  <w:style w:type="paragraph" w:styleId="Heading6">
    <w:name w:val="heading 6"/>
    <w:basedOn w:val="Normal1"/>
    <w:next w:val="Normal1"/>
    <w:link w:val="Heading6Char"/>
    <w:uiPriority w:val="99"/>
    <w:qFormat/>
    <w:rsid w:val="00C70573"/>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516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516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C7516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C7516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C7516C"/>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C7516C"/>
    <w:rPr>
      <w:rFonts w:ascii="Calibri" w:hAnsi="Calibri" w:cs="Times New Roman"/>
      <w:b/>
      <w:bCs/>
      <w:lang w:eastAsia="en-US"/>
    </w:rPr>
  </w:style>
  <w:style w:type="paragraph" w:customStyle="1" w:styleId="Normal1">
    <w:name w:val="Normal1"/>
    <w:uiPriority w:val="99"/>
    <w:rsid w:val="00C70573"/>
    <w:rPr>
      <w:sz w:val="24"/>
      <w:szCs w:val="24"/>
      <w:lang w:eastAsia="en-US"/>
    </w:rPr>
  </w:style>
  <w:style w:type="paragraph" w:styleId="Title">
    <w:name w:val="Title"/>
    <w:basedOn w:val="Normal1"/>
    <w:next w:val="Normal1"/>
    <w:link w:val="TitleChar"/>
    <w:uiPriority w:val="99"/>
    <w:qFormat/>
    <w:rsid w:val="00C70573"/>
    <w:pPr>
      <w:keepNext/>
      <w:keepLines/>
      <w:spacing w:before="480" w:after="120"/>
    </w:pPr>
    <w:rPr>
      <w:b/>
      <w:sz w:val="72"/>
      <w:szCs w:val="72"/>
    </w:rPr>
  </w:style>
  <w:style w:type="character" w:customStyle="1" w:styleId="TitleChar">
    <w:name w:val="Title Char"/>
    <w:basedOn w:val="DefaultParagraphFont"/>
    <w:link w:val="Title"/>
    <w:uiPriority w:val="99"/>
    <w:locked/>
    <w:rsid w:val="00C7516C"/>
    <w:rPr>
      <w:rFonts w:ascii="Cambria" w:hAnsi="Cambria" w:cs="Times New Roman"/>
      <w:b/>
      <w:bCs/>
      <w:kern w:val="28"/>
      <w:sz w:val="32"/>
      <w:szCs w:val="32"/>
      <w:lang w:eastAsia="en-US"/>
    </w:rPr>
  </w:style>
  <w:style w:type="paragraph" w:styleId="Subtitle">
    <w:name w:val="Subtitle"/>
    <w:basedOn w:val="Normal1"/>
    <w:next w:val="Normal1"/>
    <w:link w:val="SubtitleChar"/>
    <w:uiPriority w:val="99"/>
    <w:qFormat/>
    <w:rsid w:val="00C7057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C7516C"/>
    <w:rPr>
      <w:rFonts w:ascii="Cambria" w:hAnsi="Cambria" w:cs="Times New Roman"/>
      <w:sz w:val="24"/>
      <w:szCs w:val="24"/>
      <w:lang w:eastAsia="en-US"/>
    </w:rPr>
  </w:style>
  <w:style w:type="paragraph" w:styleId="NormalWeb">
    <w:name w:val="Normal (Web)"/>
    <w:basedOn w:val="Normal"/>
    <w:uiPriority w:val="99"/>
    <w:rsid w:val="000B52A6"/>
    <w:pPr>
      <w:spacing w:before="100" w:beforeAutospacing="1" w:after="100" w:afterAutospacing="1"/>
    </w:pPr>
  </w:style>
  <w:style w:type="paragraph" w:customStyle="1" w:styleId="ObrListBr1">
    <w:name w:val="Obr ListBr1"/>
    <w:basedOn w:val="Normal"/>
    <w:uiPriority w:val="99"/>
    <w:rsid w:val="00B63EBC"/>
    <w:pPr>
      <w:tabs>
        <w:tab w:val="num" w:pos="360"/>
        <w:tab w:val="num" w:pos="567"/>
      </w:tabs>
      <w:spacing w:before="200" w:after="100"/>
      <w:ind w:left="567" w:hanging="567"/>
      <w:jc w:val="both"/>
    </w:pPr>
    <w:rPr>
      <w:rFonts w:ascii="StobiSans Regular" w:hAnsi="StobiSans Regular"/>
      <w:color w:val="000000"/>
      <w:sz w:val="20"/>
      <w:szCs w:val="22"/>
    </w:rPr>
  </w:style>
</w:styles>
</file>

<file path=word/webSettings.xml><?xml version="1.0" encoding="utf-8"?>
<w:webSettings xmlns:r="http://schemas.openxmlformats.org/officeDocument/2006/relationships" xmlns:w="http://schemas.openxmlformats.org/wordprocessingml/2006/main">
  <w:divs>
    <w:div w:id="853768263">
      <w:marLeft w:val="0"/>
      <w:marRight w:val="0"/>
      <w:marTop w:val="0"/>
      <w:marBottom w:val="0"/>
      <w:divBdr>
        <w:top w:val="none" w:sz="0" w:space="0" w:color="auto"/>
        <w:left w:val="none" w:sz="0" w:space="0" w:color="auto"/>
        <w:bottom w:val="none" w:sz="0" w:space="0" w:color="auto"/>
        <w:right w:val="none" w:sz="0" w:space="0" w:color="auto"/>
      </w:divBdr>
    </w:div>
    <w:div w:id="853768264">
      <w:marLeft w:val="0"/>
      <w:marRight w:val="0"/>
      <w:marTop w:val="0"/>
      <w:marBottom w:val="0"/>
      <w:divBdr>
        <w:top w:val="none" w:sz="0" w:space="0" w:color="auto"/>
        <w:left w:val="none" w:sz="0" w:space="0" w:color="auto"/>
        <w:bottom w:val="none" w:sz="0" w:space="0" w:color="auto"/>
        <w:right w:val="none" w:sz="0" w:space="0" w:color="auto"/>
      </w:divBdr>
    </w:div>
    <w:div w:id="853768265">
      <w:marLeft w:val="0"/>
      <w:marRight w:val="0"/>
      <w:marTop w:val="0"/>
      <w:marBottom w:val="0"/>
      <w:divBdr>
        <w:top w:val="none" w:sz="0" w:space="0" w:color="auto"/>
        <w:left w:val="none" w:sz="0" w:space="0" w:color="auto"/>
        <w:bottom w:val="none" w:sz="0" w:space="0" w:color="auto"/>
        <w:right w:val="none" w:sz="0" w:space="0" w:color="auto"/>
      </w:divBdr>
    </w:div>
    <w:div w:id="853768266">
      <w:marLeft w:val="0"/>
      <w:marRight w:val="0"/>
      <w:marTop w:val="0"/>
      <w:marBottom w:val="0"/>
      <w:divBdr>
        <w:top w:val="none" w:sz="0" w:space="0" w:color="auto"/>
        <w:left w:val="none" w:sz="0" w:space="0" w:color="auto"/>
        <w:bottom w:val="none" w:sz="0" w:space="0" w:color="auto"/>
        <w:right w:val="none" w:sz="0" w:space="0" w:color="auto"/>
      </w:divBdr>
    </w:div>
    <w:div w:id="853768267">
      <w:marLeft w:val="0"/>
      <w:marRight w:val="0"/>
      <w:marTop w:val="0"/>
      <w:marBottom w:val="0"/>
      <w:divBdr>
        <w:top w:val="none" w:sz="0" w:space="0" w:color="auto"/>
        <w:left w:val="none" w:sz="0" w:space="0" w:color="auto"/>
        <w:bottom w:val="none" w:sz="0" w:space="0" w:color="auto"/>
        <w:right w:val="none" w:sz="0" w:space="0" w:color="auto"/>
      </w:divBdr>
    </w:div>
    <w:div w:id="853768268">
      <w:marLeft w:val="0"/>
      <w:marRight w:val="0"/>
      <w:marTop w:val="0"/>
      <w:marBottom w:val="0"/>
      <w:divBdr>
        <w:top w:val="none" w:sz="0" w:space="0" w:color="auto"/>
        <w:left w:val="none" w:sz="0" w:space="0" w:color="auto"/>
        <w:bottom w:val="none" w:sz="0" w:space="0" w:color="auto"/>
        <w:right w:val="none" w:sz="0" w:space="0" w:color="auto"/>
      </w:divBdr>
    </w:div>
    <w:div w:id="853768269">
      <w:marLeft w:val="0"/>
      <w:marRight w:val="0"/>
      <w:marTop w:val="0"/>
      <w:marBottom w:val="0"/>
      <w:divBdr>
        <w:top w:val="none" w:sz="0" w:space="0" w:color="auto"/>
        <w:left w:val="none" w:sz="0" w:space="0" w:color="auto"/>
        <w:bottom w:val="none" w:sz="0" w:space="0" w:color="auto"/>
        <w:right w:val="none" w:sz="0" w:space="0" w:color="auto"/>
      </w:divBdr>
    </w:div>
    <w:div w:id="853768270">
      <w:marLeft w:val="0"/>
      <w:marRight w:val="0"/>
      <w:marTop w:val="0"/>
      <w:marBottom w:val="0"/>
      <w:divBdr>
        <w:top w:val="none" w:sz="0" w:space="0" w:color="auto"/>
        <w:left w:val="none" w:sz="0" w:space="0" w:color="auto"/>
        <w:bottom w:val="none" w:sz="0" w:space="0" w:color="auto"/>
        <w:right w:val="none" w:sz="0" w:space="0" w:color="auto"/>
      </w:divBdr>
    </w:div>
    <w:div w:id="853768271">
      <w:marLeft w:val="0"/>
      <w:marRight w:val="0"/>
      <w:marTop w:val="0"/>
      <w:marBottom w:val="0"/>
      <w:divBdr>
        <w:top w:val="none" w:sz="0" w:space="0" w:color="auto"/>
        <w:left w:val="none" w:sz="0" w:space="0" w:color="auto"/>
        <w:bottom w:val="none" w:sz="0" w:space="0" w:color="auto"/>
        <w:right w:val="none" w:sz="0" w:space="0" w:color="auto"/>
      </w:divBdr>
    </w:div>
    <w:div w:id="853768272">
      <w:marLeft w:val="0"/>
      <w:marRight w:val="0"/>
      <w:marTop w:val="0"/>
      <w:marBottom w:val="0"/>
      <w:divBdr>
        <w:top w:val="none" w:sz="0" w:space="0" w:color="auto"/>
        <w:left w:val="none" w:sz="0" w:space="0" w:color="auto"/>
        <w:bottom w:val="none" w:sz="0" w:space="0" w:color="auto"/>
        <w:right w:val="none" w:sz="0" w:space="0" w:color="auto"/>
      </w:divBdr>
    </w:div>
    <w:div w:id="853768273">
      <w:marLeft w:val="0"/>
      <w:marRight w:val="0"/>
      <w:marTop w:val="0"/>
      <w:marBottom w:val="0"/>
      <w:divBdr>
        <w:top w:val="none" w:sz="0" w:space="0" w:color="auto"/>
        <w:left w:val="none" w:sz="0" w:space="0" w:color="auto"/>
        <w:bottom w:val="none" w:sz="0" w:space="0" w:color="auto"/>
        <w:right w:val="none" w:sz="0" w:space="0" w:color="auto"/>
      </w:divBdr>
    </w:div>
    <w:div w:id="853768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238</TotalTime>
  <Pages>3</Pages>
  <Words>1134</Words>
  <Characters>6467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Dimitrovski</dc:creator>
  <cp:keywords/>
  <dc:description/>
  <cp:lastModifiedBy>csr</cp:lastModifiedBy>
  <cp:revision>12</cp:revision>
  <cp:lastPrinted>2024-09-13T06:00:00Z</cp:lastPrinted>
  <dcterms:created xsi:type="dcterms:W3CDTF">2024-09-12T20:07:00Z</dcterms:created>
  <dcterms:modified xsi:type="dcterms:W3CDTF">2025-02-07T07:14:00Z</dcterms:modified>
</cp:coreProperties>
</file>